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53" w:rsidRPr="00D76556" w:rsidRDefault="00AC3053" w:rsidP="00D76556">
      <w:pPr>
        <w:widowControl w:val="0"/>
        <w:autoSpaceDE w:val="0"/>
        <w:autoSpaceDN w:val="0"/>
        <w:adjustRightInd w:val="0"/>
        <w:spacing w:after="0" w:line="200" w:lineRule="exact"/>
        <w:jc w:val="center"/>
        <w:rPr>
          <w:rFonts w:ascii="Times New Roman" w:eastAsia="Times New Roman" w:hAnsi="Times New Roman"/>
          <w:sz w:val="24"/>
          <w:szCs w:val="24"/>
          <w:lang w:eastAsia="ro-RO"/>
        </w:rPr>
      </w:pPr>
    </w:p>
    <w:p w:rsidR="00B07466" w:rsidRPr="00D76556" w:rsidRDefault="00B07466" w:rsidP="00D76556">
      <w:pPr>
        <w:widowControl w:val="0"/>
        <w:autoSpaceDE w:val="0"/>
        <w:autoSpaceDN w:val="0"/>
        <w:adjustRightInd w:val="0"/>
        <w:spacing w:after="0" w:line="240" w:lineRule="auto"/>
        <w:jc w:val="center"/>
        <w:rPr>
          <w:rFonts w:ascii="Times New Roman" w:eastAsia="Times New Roman" w:hAnsi="Times New Roman"/>
          <w:b/>
          <w:sz w:val="28"/>
          <w:szCs w:val="28"/>
          <w:lang w:eastAsia="ro-RO"/>
        </w:rPr>
      </w:pPr>
      <w:r w:rsidRPr="00D76556">
        <w:rPr>
          <w:rFonts w:ascii="Times New Roman" w:eastAsia="Times New Roman" w:hAnsi="Times New Roman"/>
          <w:b/>
          <w:sz w:val="28"/>
          <w:szCs w:val="28"/>
          <w:lang w:eastAsia="ro-RO"/>
        </w:rPr>
        <w:t>TEMA 1</w:t>
      </w:r>
    </w:p>
    <w:p w:rsidR="00EF2AE2" w:rsidRPr="00D76556" w:rsidRDefault="00077E73" w:rsidP="00D76556">
      <w:pPr>
        <w:widowControl w:val="0"/>
        <w:autoSpaceDE w:val="0"/>
        <w:autoSpaceDN w:val="0"/>
        <w:adjustRightInd w:val="0"/>
        <w:spacing w:after="0" w:line="240" w:lineRule="auto"/>
        <w:jc w:val="center"/>
        <w:rPr>
          <w:rFonts w:ascii="Times New Roman" w:eastAsia="Times New Roman" w:hAnsi="Times New Roman"/>
          <w:b/>
          <w:sz w:val="28"/>
          <w:szCs w:val="28"/>
          <w:lang w:eastAsia="ro-RO"/>
        </w:rPr>
      </w:pPr>
      <w:r w:rsidRPr="00D76556">
        <w:rPr>
          <w:rFonts w:ascii="Times New Roman" w:eastAsia="Times New Roman" w:hAnsi="Times New Roman"/>
          <w:b/>
          <w:sz w:val="28"/>
          <w:szCs w:val="28"/>
          <w:lang w:eastAsia="ro-RO"/>
        </w:rPr>
        <w:t>Analiza structurii noilor programe</w:t>
      </w:r>
      <w:r w:rsidR="00D76556" w:rsidRPr="00D76556">
        <w:rPr>
          <w:rFonts w:ascii="Times New Roman" w:eastAsia="Times New Roman" w:hAnsi="Times New Roman"/>
          <w:b/>
          <w:sz w:val="28"/>
          <w:szCs w:val="28"/>
          <w:lang w:eastAsia="ro-RO"/>
        </w:rPr>
        <w:t xml:space="preserve"> </w:t>
      </w:r>
      <w:r w:rsidRPr="00D76556">
        <w:rPr>
          <w:rFonts w:ascii="Times New Roman" w:eastAsia="Times New Roman" w:hAnsi="Times New Roman"/>
          <w:b/>
          <w:sz w:val="28"/>
          <w:szCs w:val="28"/>
          <w:lang w:eastAsia="ro-RO"/>
        </w:rPr>
        <w:t>(CRR) pentru clasa a IX-a</w:t>
      </w:r>
      <w:r w:rsidR="00D76556" w:rsidRPr="00D76556">
        <w:rPr>
          <w:rFonts w:ascii="Times New Roman" w:eastAsia="Times New Roman" w:hAnsi="Times New Roman"/>
          <w:b/>
          <w:sz w:val="28"/>
          <w:szCs w:val="28"/>
          <w:lang w:eastAsia="ro-RO"/>
        </w:rPr>
        <w:t xml:space="preserve"> </w:t>
      </w:r>
      <w:r w:rsidR="00EF2AE2" w:rsidRPr="00D76556">
        <w:rPr>
          <w:rFonts w:ascii="Times New Roman" w:eastAsia="Times New Roman" w:hAnsi="Times New Roman"/>
          <w:b/>
          <w:sz w:val="28"/>
          <w:szCs w:val="28"/>
          <w:lang w:eastAsia="ro-RO"/>
        </w:rPr>
        <w:t xml:space="preserve">liceu </w:t>
      </w:r>
      <w:r w:rsidRPr="00D76556">
        <w:rPr>
          <w:rFonts w:ascii="Times New Roman" w:eastAsia="Times New Roman" w:hAnsi="Times New Roman"/>
          <w:b/>
          <w:sz w:val="28"/>
          <w:szCs w:val="28"/>
          <w:lang w:eastAsia="ro-RO"/>
        </w:rPr>
        <w:t>si invatamant profesional in stransa legatura cu noile SPP</w:t>
      </w:r>
      <w:r w:rsidR="00EF2AE2" w:rsidRPr="00D76556">
        <w:rPr>
          <w:rFonts w:ascii="Times New Roman" w:eastAsia="Times New Roman" w:hAnsi="Times New Roman"/>
          <w:b/>
          <w:sz w:val="28"/>
          <w:szCs w:val="28"/>
          <w:lang w:eastAsia="ro-RO"/>
        </w:rPr>
        <w:t>-</w:t>
      </w:r>
      <w:r w:rsidRPr="00D76556">
        <w:rPr>
          <w:rFonts w:ascii="Times New Roman" w:eastAsia="Times New Roman" w:hAnsi="Times New Roman"/>
          <w:b/>
          <w:sz w:val="28"/>
          <w:szCs w:val="28"/>
          <w:lang w:eastAsia="ro-RO"/>
        </w:rPr>
        <w:t>uri.</w:t>
      </w:r>
    </w:p>
    <w:p w:rsidR="00AC3053" w:rsidRPr="00D76556" w:rsidRDefault="00077E73" w:rsidP="00D76556">
      <w:pPr>
        <w:widowControl w:val="0"/>
        <w:autoSpaceDE w:val="0"/>
        <w:autoSpaceDN w:val="0"/>
        <w:adjustRightInd w:val="0"/>
        <w:spacing w:after="0" w:line="240" w:lineRule="auto"/>
        <w:jc w:val="center"/>
        <w:rPr>
          <w:rFonts w:ascii="Times New Roman" w:eastAsia="Times New Roman" w:hAnsi="Times New Roman"/>
          <w:b/>
          <w:sz w:val="28"/>
          <w:szCs w:val="28"/>
          <w:lang w:eastAsia="ro-RO"/>
        </w:rPr>
      </w:pPr>
      <w:r w:rsidRPr="00D76556">
        <w:rPr>
          <w:rFonts w:ascii="Times New Roman" w:eastAsia="Times New Roman" w:hAnsi="Times New Roman"/>
          <w:b/>
          <w:sz w:val="28"/>
          <w:szCs w:val="28"/>
          <w:lang w:eastAsia="ro-RO"/>
        </w:rPr>
        <w:t>Elaborarea CDL-urilor la clasa a IX-a conform acestor structuri</w:t>
      </w:r>
      <w:r w:rsidR="00EF2AE2" w:rsidRPr="00D76556">
        <w:rPr>
          <w:rFonts w:ascii="Times New Roman" w:eastAsia="Times New Roman" w:hAnsi="Times New Roman"/>
          <w:b/>
          <w:sz w:val="28"/>
          <w:szCs w:val="28"/>
          <w:lang w:eastAsia="ro-RO"/>
        </w:rPr>
        <w:t>.</w:t>
      </w:r>
    </w:p>
    <w:p w:rsidR="00AC3053" w:rsidRPr="00D76556" w:rsidRDefault="00AC3053" w:rsidP="00D76556">
      <w:pPr>
        <w:widowControl w:val="0"/>
        <w:autoSpaceDE w:val="0"/>
        <w:autoSpaceDN w:val="0"/>
        <w:adjustRightInd w:val="0"/>
        <w:spacing w:after="0" w:line="200" w:lineRule="exact"/>
        <w:rPr>
          <w:rFonts w:ascii="Times New Roman" w:eastAsia="Times New Roman" w:hAnsi="Times New Roman"/>
          <w:sz w:val="24"/>
          <w:szCs w:val="24"/>
          <w:lang w:eastAsia="ro-RO"/>
        </w:rPr>
      </w:pPr>
    </w:p>
    <w:p w:rsidR="00AC3053" w:rsidRPr="00D76556" w:rsidRDefault="00AC3053" w:rsidP="00D76556">
      <w:pPr>
        <w:widowControl w:val="0"/>
        <w:autoSpaceDE w:val="0"/>
        <w:autoSpaceDN w:val="0"/>
        <w:adjustRightInd w:val="0"/>
        <w:spacing w:after="0" w:line="200" w:lineRule="exact"/>
        <w:rPr>
          <w:rFonts w:ascii="Times New Roman" w:eastAsia="Times New Roman" w:hAnsi="Times New Roman"/>
          <w:sz w:val="24"/>
          <w:szCs w:val="24"/>
          <w:lang w:eastAsia="ro-RO"/>
        </w:rPr>
      </w:pPr>
    </w:p>
    <w:p w:rsidR="00FC2057" w:rsidRPr="00D76556" w:rsidRDefault="00FC2057" w:rsidP="00D76556">
      <w:pPr>
        <w:widowControl w:val="0"/>
        <w:autoSpaceDE w:val="0"/>
        <w:autoSpaceDN w:val="0"/>
        <w:adjustRightInd w:val="0"/>
        <w:spacing w:after="0" w:line="200" w:lineRule="exact"/>
        <w:rPr>
          <w:rFonts w:ascii="Times New Roman" w:eastAsia="Times New Roman" w:hAnsi="Times New Roman"/>
          <w:sz w:val="24"/>
          <w:szCs w:val="24"/>
          <w:lang w:eastAsia="ro-RO"/>
        </w:rPr>
      </w:pPr>
    </w:p>
    <w:p w:rsidR="00FC2057" w:rsidRPr="00D76556" w:rsidRDefault="002B0A79" w:rsidP="00D76556">
      <w:pPr>
        <w:widowControl w:val="0"/>
        <w:autoSpaceDE w:val="0"/>
        <w:autoSpaceDN w:val="0"/>
        <w:adjustRightInd w:val="0"/>
        <w:spacing w:after="0" w:line="240" w:lineRule="auto"/>
        <w:rPr>
          <w:rFonts w:ascii="Times New Roman" w:eastAsia="Times New Roman" w:hAnsi="Times New Roman"/>
          <w:sz w:val="24"/>
          <w:szCs w:val="24"/>
          <w:lang w:eastAsia="ro-RO"/>
        </w:rPr>
      </w:pPr>
      <w:r>
        <w:rPr>
          <w:rFonts w:ascii="Times New Roman" w:eastAsia="Times New Roman" w:hAnsi="Times New Roman"/>
          <w:noProof/>
          <w:sz w:val="24"/>
          <w:szCs w:val="24"/>
          <w:lang w:eastAsia="ro-RO"/>
        </w:rPr>
        <w:pict>
          <v:rect id="_x0000_s1029" style="position:absolute;margin-left:659pt;margin-top:-178.85pt;width:.95pt;height:1pt;z-index:-251663360" o:allowincell="f" fillcolor="black" stroked="f"/>
        </w:pict>
      </w:r>
      <w:bookmarkStart w:id="0" w:name="page5"/>
      <w:bookmarkEnd w:id="0"/>
      <w:r w:rsidR="00DF38D1" w:rsidRPr="00D76556">
        <w:rPr>
          <w:rFonts w:ascii="Times New Roman" w:eastAsia="Times New Roman" w:hAnsi="Times New Roman"/>
          <w:sz w:val="24"/>
          <w:szCs w:val="24"/>
          <w:lang w:eastAsia="ro-RO"/>
        </w:rPr>
        <w:tab/>
        <w:t>Ministerul Educatiei si Cercetarii Stiintifice,</w:t>
      </w:r>
      <w:r w:rsidR="00D76556" w:rsidRPr="00D76556">
        <w:rPr>
          <w:rFonts w:ascii="Times New Roman" w:eastAsia="Times New Roman" w:hAnsi="Times New Roman"/>
          <w:sz w:val="24"/>
          <w:szCs w:val="24"/>
          <w:lang w:eastAsia="ro-RO"/>
        </w:rPr>
        <w:t xml:space="preserve"> </w:t>
      </w:r>
      <w:r w:rsidR="00DF38D1" w:rsidRPr="00D76556">
        <w:rPr>
          <w:rFonts w:ascii="Times New Roman" w:eastAsia="Times New Roman" w:hAnsi="Times New Roman"/>
          <w:sz w:val="24"/>
          <w:szCs w:val="24"/>
          <w:lang w:eastAsia="ro-RO"/>
        </w:rPr>
        <w:t>prin Centrul National de Dezvoltare a Invatamantului Profesional si Tehnic,</w:t>
      </w:r>
      <w:r w:rsidR="00D76556" w:rsidRPr="00D76556">
        <w:rPr>
          <w:rFonts w:ascii="Times New Roman" w:eastAsia="Times New Roman" w:hAnsi="Times New Roman"/>
          <w:sz w:val="24"/>
          <w:szCs w:val="24"/>
          <w:lang w:eastAsia="ro-RO"/>
        </w:rPr>
        <w:t xml:space="preserve"> </w:t>
      </w:r>
      <w:r w:rsidR="003D2879" w:rsidRPr="00D76556">
        <w:rPr>
          <w:rFonts w:ascii="Times New Roman" w:eastAsia="Times New Roman" w:hAnsi="Times New Roman"/>
          <w:sz w:val="24"/>
          <w:szCs w:val="24"/>
          <w:lang w:eastAsia="ro-RO"/>
        </w:rPr>
        <w:t>a</w:t>
      </w:r>
      <w:r w:rsidR="00DF38D1" w:rsidRPr="00D76556">
        <w:rPr>
          <w:rFonts w:ascii="Times New Roman" w:eastAsia="Times New Roman" w:hAnsi="Times New Roman"/>
          <w:sz w:val="24"/>
          <w:szCs w:val="24"/>
          <w:lang w:eastAsia="ro-RO"/>
        </w:rPr>
        <w:t xml:space="preserve"> implementat in perioada iulie2010-iunie2013 proiectul POSDRU/85/1.1/5/58832,</w:t>
      </w:r>
      <w:r w:rsidR="00D76556" w:rsidRPr="00D76556">
        <w:rPr>
          <w:rFonts w:ascii="Times New Roman" w:eastAsia="Times New Roman" w:hAnsi="Times New Roman"/>
          <w:sz w:val="24"/>
          <w:szCs w:val="24"/>
          <w:lang w:eastAsia="ro-RO"/>
        </w:rPr>
        <w:t xml:space="preserve"> </w:t>
      </w:r>
      <w:r w:rsidR="00DF38D1" w:rsidRPr="00D76556">
        <w:rPr>
          <w:rFonts w:ascii="Times New Roman" w:eastAsia="Times New Roman" w:hAnsi="Times New Roman"/>
          <w:sz w:val="24"/>
          <w:szCs w:val="24"/>
          <w:lang w:eastAsia="ro-RO"/>
        </w:rPr>
        <w:t>,,Curriculum Revizuit in Invatamantu Profesi</w:t>
      </w:r>
      <w:r w:rsidR="00B24914" w:rsidRPr="00D76556">
        <w:rPr>
          <w:rFonts w:ascii="Times New Roman" w:eastAsia="Times New Roman" w:hAnsi="Times New Roman"/>
          <w:sz w:val="24"/>
          <w:szCs w:val="24"/>
          <w:lang w:eastAsia="ro-RO"/>
        </w:rPr>
        <w:t>onal si Tehnic(CRIPT)</w:t>
      </w:r>
      <w:r w:rsidR="00D76556" w:rsidRPr="00D76556">
        <w:rPr>
          <w:rFonts w:ascii="Times New Roman" w:eastAsia="Times New Roman" w:hAnsi="Times New Roman"/>
          <w:sz w:val="24"/>
          <w:szCs w:val="24"/>
          <w:lang w:eastAsia="ro-RO"/>
        </w:rPr>
        <w:t>”</w:t>
      </w:r>
      <w:r w:rsidR="00DF38D1" w:rsidRPr="00D76556">
        <w:rPr>
          <w:rFonts w:ascii="Times New Roman" w:eastAsia="Times New Roman" w:hAnsi="Times New Roman"/>
          <w:sz w:val="24"/>
          <w:szCs w:val="24"/>
          <w:lang w:eastAsia="ro-RO"/>
        </w:rPr>
        <w:t>,</w:t>
      </w:r>
      <w:r w:rsidR="00D76556" w:rsidRPr="00D76556">
        <w:rPr>
          <w:rFonts w:ascii="Times New Roman" w:eastAsia="Times New Roman" w:hAnsi="Times New Roman"/>
          <w:sz w:val="24"/>
          <w:szCs w:val="24"/>
          <w:lang w:eastAsia="ro-RO"/>
        </w:rPr>
        <w:t xml:space="preserve"> </w:t>
      </w:r>
      <w:r w:rsidR="00DF38D1" w:rsidRPr="00D76556">
        <w:rPr>
          <w:rFonts w:ascii="Times New Roman" w:eastAsia="Times New Roman" w:hAnsi="Times New Roman"/>
          <w:sz w:val="24"/>
          <w:szCs w:val="24"/>
          <w:lang w:eastAsia="ro-RO"/>
        </w:rPr>
        <w:t>finantat din Fondul Social European.</w:t>
      </w:r>
      <w:r w:rsidR="00D76556" w:rsidRPr="00D76556">
        <w:rPr>
          <w:rFonts w:ascii="Times New Roman" w:eastAsia="Times New Roman" w:hAnsi="Times New Roman"/>
          <w:sz w:val="24"/>
          <w:szCs w:val="24"/>
          <w:lang w:eastAsia="ro-RO"/>
        </w:rPr>
        <w:t xml:space="preserve"> </w:t>
      </w:r>
      <w:r w:rsidR="00DF38D1" w:rsidRPr="00D76556">
        <w:rPr>
          <w:rFonts w:ascii="Times New Roman" w:eastAsia="Times New Roman" w:hAnsi="Times New Roman"/>
          <w:sz w:val="24"/>
          <w:szCs w:val="24"/>
          <w:lang w:eastAsia="ro-RO"/>
        </w:rPr>
        <w:t>Pe perioada implementarii proiectului,</w:t>
      </w:r>
      <w:r w:rsidR="00D76556" w:rsidRPr="00D76556">
        <w:rPr>
          <w:rFonts w:ascii="Times New Roman" w:eastAsia="Times New Roman" w:hAnsi="Times New Roman"/>
          <w:sz w:val="24"/>
          <w:szCs w:val="24"/>
          <w:lang w:eastAsia="ro-RO"/>
        </w:rPr>
        <w:t xml:space="preserve"> </w:t>
      </w:r>
      <w:r w:rsidR="00DF38D1" w:rsidRPr="00D76556">
        <w:rPr>
          <w:rFonts w:ascii="Times New Roman" w:eastAsia="Times New Roman" w:hAnsi="Times New Roman"/>
          <w:sz w:val="24"/>
          <w:szCs w:val="24"/>
          <w:lang w:eastAsia="ro-RO"/>
        </w:rPr>
        <w:t xml:space="preserve">au fost realizate activitati de cercetare in cadrul analizei de impact a curriculumului pentru invatamantul </w:t>
      </w:r>
      <w:r w:rsidR="00AB1790" w:rsidRPr="00D76556">
        <w:rPr>
          <w:rFonts w:ascii="Times New Roman" w:eastAsia="Times New Roman" w:hAnsi="Times New Roman"/>
          <w:sz w:val="24"/>
          <w:szCs w:val="24"/>
          <w:lang w:eastAsia="ro-RO"/>
        </w:rPr>
        <w:t>profesional si tehnic(IPT)</w:t>
      </w:r>
      <w:r w:rsidR="00DF38D1" w:rsidRPr="00D76556">
        <w:rPr>
          <w:rFonts w:ascii="Times New Roman" w:eastAsia="Times New Roman" w:hAnsi="Times New Roman"/>
          <w:sz w:val="24"/>
          <w:szCs w:val="24"/>
          <w:lang w:eastAsia="ro-RO"/>
        </w:rPr>
        <w:t>,</w:t>
      </w:r>
      <w:r w:rsidR="00D76556" w:rsidRPr="00D76556">
        <w:rPr>
          <w:rFonts w:ascii="Times New Roman" w:eastAsia="Times New Roman" w:hAnsi="Times New Roman"/>
          <w:sz w:val="24"/>
          <w:szCs w:val="24"/>
          <w:lang w:eastAsia="ro-RO"/>
        </w:rPr>
        <w:t xml:space="preserve"> </w:t>
      </w:r>
      <w:r w:rsidR="00DF38D1" w:rsidRPr="00D76556">
        <w:rPr>
          <w:rFonts w:ascii="Times New Roman" w:eastAsia="Times New Roman" w:hAnsi="Times New Roman"/>
          <w:sz w:val="24"/>
          <w:szCs w:val="24"/>
          <w:lang w:eastAsia="ro-RO"/>
        </w:rPr>
        <w:t>activitati care au urmarit realizarea unei diagnoze cantitative si calitative la nivel national si au avut ca rezultat final identificarea a</w:t>
      </w:r>
      <w:r w:rsidR="00D76556" w:rsidRPr="00D76556">
        <w:rPr>
          <w:rFonts w:ascii="Times New Roman" w:eastAsia="Times New Roman" w:hAnsi="Times New Roman"/>
          <w:sz w:val="24"/>
          <w:szCs w:val="24"/>
          <w:lang w:eastAsia="ro-RO"/>
        </w:rPr>
        <w:t>spectelor critice care au necesitat</w:t>
      </w:r>
      <w:r w:rsidR="00DF38D1" w:rsidRPr="00D76556">
        <w:rPr>
          <w:rFonts w:ascii="Times New Roman" w:eastAsia="Times New Roman" w:hAnsi="Times New Roman"/>
          <w:sz w:val="24"/>
          <w:szCs w:val="24"/>
          <w:lang w:eastAsia="ro-RO"/>
        </w:rPr>
        <w:t xml:space="preserve"> revizuirea fundamentelor curriculare si a curriculumului specific</w:t>
      </w:r>
      <w:r w:rsidR="00A31503" w:rsidRPr="00D76556">
        <w:rPr>
          <w:rFonts w:ascii="Times New Roman" w:eastAsia="Times New Roman" w:hAnsi="Times New Roman"/>
          <w:sz w:val="24"/>
          <w:szCs w:val="24"/>
          <w:lang w:eastAsia="ro-RO"/>
        </w:rPr>
        <w:t>.</w:t>
      </w:r>
    </w:p>
    <w:p w:rsidR="00A31503" w:rsidRPr="00D76556" w:rsidRDefault="00A31503" w:rsidP="00D76556">
      <w:pPr>
        <w:widowControl w:val="0"/>
        <w:autoSpaceDE w:val="0"/>
        <w:autoSpaceDN w:val="0"/>
        <w:adjustRightInd w:val="0"/>
        <w:spacing w:after="0" w:line="240" w:lineRule="auto"/>
        <w:rPr>
          <w:rFonts w:ascii="Times New Roman" w:eastAsia="Times New Roman" w:hAnsi="Times New Roman"/>
          <w:sz w:val="24"/>
          <w:szCs w:val="24"/>
          <w:lang w:eastAsia="ro-RO"/>
        </w:rPr>
      </w:pPr>
      <w:r w:rsidRPr="00D76556">
        <w:rPr>
          <w:rFonts w:ascii="Times New Roman" w:eastAsia="Times New Roman" w:hAnsi="Times New Roman"/>
          <w:sz w:val="24"/>
          <w:szCs w:val="24"/>
          <w:lang w:eastAsia="ro-RO"/>
        </w:rPr>
        <w:tab/>
      </w:r>
      <w:r w:rsidR="00AB1790" w:rsidRPr="00D76556">
        <w:rPr>
          <w:rFonts w:ascii="Times New Roman" w:eastAsia="Times New Roman" w:hAnsi="Times New Roman"/>
          <w:sz w:val="24"/>
          <w:szCs w:val="24"/>
          <w:lang w:eastAsia="ro-RO"/>
        </w:rPr>
        <w:t>Totodata in cadrul proiectului sus-mentionat,</w:t>
      </w:r>
      <w:r w:rsidR="00D76556" w:rsidRPr="00D76556">
        <w:rPr>
          <w:rFonts w:ascii="Times New Roman" w:eastAsia="Times New Roman" w:hAnsi="Times New Roman"/>
          <w:sz w:val="24"/>
          <w:szCs w:val="24"/>
          <w:lang w:eastAsia="ro-RO"/>
        </w:rPr>
        <w:t xml:space="preserve"> </w:t>
      </w:r>
      <w:r w:rsidR="00AB1790" w:rsidRPr="00D76556">
        <w:rPr>
          <w:rFonts w:ascii="Times New Roman" w:eastAsia="Times New Roman" w:hAnsi="Times New Roman"/>
          <w:sz w:val="24"/>
          <w:szCs w:val="24"/>
          <w:lang w:eastAsia="ro-RO"/>
        </w:rPr>
        <w:t>prin analiza standardelor ocupationale in vigoare si prin participarea unor specialisti</w:t>
      </w:r>
      <w:r w:rsidR="00D76556" w:rsidRPr="00D76556">
        <w:rPr>
          <w:rFonts w:ascii="Times New Roman" w:eastAsia="Times New Roman" w:hAnsi="Times New Roman"/>
          <w:sz w:val="24"/>
          <w:szCs w:val="24"/>
          <w:lang w:eastAsia="ro-RO"/>
        </w:rPr>
        <w:t>,</w:t>
      </w:r>
      <w:r w:rsidR="00AB1790" w:rsidRPr="00D76556">
        <w:rPr>
          <w:rFonts w:ascii="Times New Roman" w:eastAsia="Times New Roman" w:hAnsi="Times New Roman"/>
          <w:sz w:val="24"/>
          <w:szCs w:val="24"/>
          <w:lang w:eastAsia="ro-RO"/>
        </w:rPr>
        <w:t xml:space="preserve"> a operatorilor economici desemnati de comitetele sectoriale in vederea corelarii cu nevoile de pe piata muncii, au fost revizuite/el</w:t>
      </w:r>
      <w:r w:rsidR="00D76556" w:rsidRPr="00D76556">
        <w:rPr>
          <w:rFonts w:ascii="Times New Roman" w:eastAsia="Times New Roman" w:hAnsi="Times New Roman"/>
          <w:sz w:val="24"/>
          <w:szCs w:val="24"/>
          <w:lang w:eastAsia="ro-RO"/>
        </w:rPr>
        <w:t>a</w:t>
      </w:r>
      <w:r w:rsidR="00AB1790" w:rsidRPr="00D76556">
        <w:rPr>
          <w:rFonts w:ascii="Times New Roman" w:eastAsia="Times New Roman" w:hAnsi="Times New Roman"/>
          <w:sz w:val="24"/>
          <w:szCs w:val="24"/>
          <w:lang w:eastAsia="ro-RO"/>
        </w:rPr>
        <w:t>borate 200 standarde de pregatire profesionala(SPP)aferente calificarilor profesionale de nivel 3 si nivel</w:t>
      </w:r>
      <w:r w:rsidR="00B24914" w:rsidRPr="00D76556">
        <w:rPr>
          <w:rFonts w:ascii="Times New Roman" w:eastAsia="Times New Roman" w:hAnsi="Times New Roman"/>
          <w:sz w:val="24"/>
          <w:szCs w:val="24"/>
          <w:lang w:eastAsia="ro-RO"/>
        </w:rPr>
        <w:t xml:space="preserve"> </w:t>
      </w:r>
      <w:r w:rsidR="00AB1790" w:rsidRPr="00D76556">
        <w:rPr>
          <w:rFonts w:ascii="Times New Roman" w:eastAsia="Times New Roman" w:hAnsi="Times New Roman"/>
          <w:sz w:val="24"/>
          <w:szCs w:val="24"/>
          <w:lang w:eastAsia="ro-RO"/>
        </w:rPr>
        <w:t>4</w:t>
      </w:r>
      <w:r w:rsidR="00B24914" w:rsidRPr="00D76556">
        <w:rPr>
          <w:rFonts w:ascii="Times New Roman" w:eastAsia="Times New Roman" w:hAnsi="Times New Roman"/>
          <w:sz w:val="24"/>
          <w:szCs w:val="24"/>
          <w:lang w:eastAsia="ro-RO"/>
        </w:rPr>
        <w:t>.</w:t>
      </w:r>
    </w:p>
    <w:p w:rsidR="00AB1790" w:rsidRPr="00D76556" w:rsidRDefault="00AB1790" w:rsidP="00D76556">
      <w:pPr>
        <w:widowControl w:val="0"/>
        <w:autoSpaceDE w:val="0"/>
        <w:autoSpaceDN w:val="0"/>
        <w:adjustRightInd w:val="0"/>
        <w:spacing w:after="0" w:line="240" w:lineRule="auto"/>
        <w:rPr>
          <w:rFonts w:ascii="Times New Roman" w:eastAsia="Times New Roman" w:hAnsi="Times New Roman"/>
          <w:sz w:val="24"/>
          <w:szCs w:val="24"/>
          <w:lang w:eastAsia="ro-RO"/>
        </w:rPr>
      </w:pPr>
      <w:r w:rsidRPr="00D76556">
        <w:rPr>
          <w:rFonts w:ascii="Times New Roman" w:eastAsia="Times New Roman" w:hAnsi="Times New Roman"/>
          <w:sz w:val="24"/>
          <w:szCs w:val="24"/>
          <w:lang w:eastAsia="ro-RO"/>
        </w:rPr>
        <w:tab/>
        <w:t>Standardele de pregatire profesionala revizuite/elaborate au fost validate de catre partenerii economici,</w:t>
      </w:r>
      <w:r w:rsidR="00D76556" w:rsidRPr="00D76556">
        <w:rPr>
          <w:rFonts w:ascii="Times New Roman" w:eastAsia="Times New Roman" w:hAnsi="Times New Roman"/>
          <w:sz w:val="24"/>
          <w:szCs w:val="24"/>
          <w:lang w:eastAsia="ro-RO"/>
        </w:rPr>
        <w:t xml:space="preserve"> </w:t>
      </w:r>
      <w:r w:rsidRPr="00D76556">
        <w:rPr>
          <w:rFonts w:ascii="Times New Roman" w:eastAsia="Times New Roman" w:hAnsi="Times New Roman"/>
          <w:sz w:val="24"/>
          <w:szCs w:val="24"/>
          <w:lang w:eastAsia="ro-RO"/>
        </w:rPr>
        <w:t>prin comitetele sectorial</w:t>
      </w:r>
      <w:r w:rsidR="00D76556" w:rsidRPr="00D76556">
        <w:rPr>
          <w:rFonts w:ascii="Times New Roman" w:eastAsia="Times New Roman" w:hAnsi="Times New Roman"/>
          <w:sz w:val="24"/>
          <w:szCs w:val="24"/>
          <w:lang w:eastAsia="ro-RO"/>
        </w:rPr>
        <w:t>e</w:t>
      </w:r>
      <w:r w:rsidRPr="00D76556">
        <w:rPr>
          <w:rFonts w:ascii="Times New Roman" w:eastAsia="Times New Roman" w:hAnsi="Times New Roman"/>
          <w:sz w:val="24"/>
          <w:szCs w:val="24"/>
          <w:lang w:eastAsia="ro-RO"/>
        </w:rPr>
        <w:t>.</w:t>
      </w:r>
      <w:r w:rsidR="00D76556" w:rsidRPr="00D76556">
        <w:rPr>
          <w:rFonts w:ascii="Times New Roman" w:eastAsia="Times New Roman" w:hAnsi="Times New Roman"/>
          <w:sz w:val="24"/>
          <w:szCs w:val="24"/>
          <w:lang w:eastAsia="ro-RO"/>
        </w:rPr>
        <w:t xml:space="preserve"> </w:t>
      </w:r>
      <w:r w:rsidRPr="00D76556">
        <w:rPr>
          <w:rFonts w:ascii="Times New Roman" w:eastAsia="Times New Roman" w:hAnsi="Times New Roman"/>
          <w:sz w:val="24"/>
          <w:szCs w:val="24"/>
          <w:lang w:eastAsia="ro-RO"/>
        </w:rPr>
        <w:t>Standardul de pregatire profesionala</w:t>
      </w:r>
      <w:r w:rsidR="00006D33" w:rsidRPr="00D76556">
        <w:rPr>
          <w:rFonts w:ascii="Times New Roman" w:eastAsia="Times New Roman" w:hAnsi="Times New Roman"/>
          <w:sz w:val="24"/>
          <w:szCs w:val="24"/>
          <w:lang w:eastAsia="ro-RO"/>
        </w:rPr>
        <w:t xml:space="preserve"> reprezinta documentul in care sunt descrise rezultatele invatarii,</w:t>
      </w:r>
      <w:r w:rsidR="00D76556" w:rsidRPr="00D76556">
        <w:rPr>
          <w:rFonts w:ascii="Times New Roman" w:eastAsia="Times New Roman" w:hAnsi="Times New Roman"/>
          <w:sz w:val="24"/>
          <w:szCs w:val="24"/>
          <w:lang w:eastAsia="ro-RO"/>
        </w:rPr>
        <w:t xml:space="preserve"> </w:t>
      </w:r>
      <w:r w:rsidR="00006D33" w:rsidRPr="00D76556">
        <w:rPr>
          <w:rFonts w:ascii="Times New Roman" w:eastAsia="Times New Roman" w:hAnsi="Times New Roman"/>
          <w:sz w:val="24"/>
          <w:szCs w:val="24"/>
          <w:lang w:eastAsia="ro-RO"/>
        </w:rPr>
        <w:t>pe care un participant la un program de formare profesionala,</w:t>
      </w:r>
      <w:r w:rsidR="00D76556" w:rsidRPr="00D76556">
        <w:rPr>
          <w:rFonts w:ascii="Times New Roman" w:eastAsia="Times New Roman" w:hAnsi="Times New Roman"/>
          <w:sz w:val="24"/>
          <w:szCs w:val="24"/>
          <w:lang w:eastAsia="ro-RO"/>
        </w:rPr>
        <w:t xml:space="preserve"> </w:t>
      </w:r>
      <w:r w:rsidR="00006D33" w:rsidRPr="00D76556">
        <w:rPr>
          <w:rFonts w:ascii="Times New Roman" w:eastAsia="Times New Roman" w:hAnsi="Times New Roman"/>
          <w:sz w:val="24"/>
          <w:szCs w:val="24"/>
          <w:lang w:eastAsia="ro-RO"/>
        </w:rPr>
        <w:t>derulat in cadrul invatamantului profesional si tehnic,</w:t>
      </w:r>
      <w:r w:rsidR="00D76556" w:rsidRPr="00D76556">
        <w:rPr>
          <w:rFonts w:ascii="Times New Roman" w:eastAsia="Times New Roman" w:hAnsi="Times New Roman"/>
          <w:sz w:val="24"/>
          <w:szCs w:val="24"/>
          <w:lang w:eastAsia="ro-RO"/>
        </w:rPr>
        <w:t xml:space="preserve"> </w:t>
      </w:r>
      <w:r w:rsidR="00006D33" w:rsidRPr="00D76556">
        <w:rPr>
          <w:rFonts w:ascii="Times New Roman" w:eastAsia="Times New Roman" w:hAnsi="Times New Roman"/>
          <w:sz w:val="24"/>
          <w:szCs w:val="24"/>
          <w:lang w:eastAsia="ro-RO"/>
        </w:rPr>
        <w:t xml:space="preserve">trebuie sa le demonstreze la finalul acestuia si constituie documentul reglator cu cel mai importat rol la </w:t>
      </w:r>
      <w:r w:rsidR="00052BE0" w:rsidRPr="00D76556">
        <w:rPr>
          <w:rFonts w:ascii="Times New Roman" w:eastAsia="Times New Roman" w:hAnsi="Times New Roman"/>
          <w:sz w:val="24"/>
          <w:szCs w:val="24"/>
          <w:lang w:eastAsia="ro-RO"/>
        </w:rPr>
        <w:t>proiectarea curriculumului pentru invatamantul profesional si tehnic.</w:t>
      </w:r>
      <w:r w:rsidR="00D76556" w:rsidRPr="00D76556">
        <w:rPr>
          <w:rFonts w:ascii="Times New Roman" w:eastAsia="Times New Roman" w:hAnsi="Times New Roman"/>
          <w:sz w:val="24"/>
          <w:szCs w:val="24"/>
          <w:lang w:eastAsia="ro-RO"/>
        </w:rPr>
        <w:t xml:space="preserve"> </w:t>
      </w:r>
      <w:r w:rsidR="00052BE0" w:rsidRPr="00D76556">
        <w:rPr>
          <w:rFonts w:ascii="Times New Roman" w:eastAsia="Times New Roman" w:hAnsi="Times New Roman"/>
          <w:sz w:val="24"/>
          <w:szCs w:val="24"/>
          <w:lang w:eastAsia="ro-RO"/>
        </w:rPr>
        <w:t>Noile SPP-uri si curriculum revizuit pentru clasa a-IX-a invatamant liceal si invatamant profesional si tehnic au intrat in vigoare incepand cu anul scolar 2016-2017.</w:t>
      </w:r>
    </w:p>
    <w:p w:rsidR="00052BE0" w:rsidRPr="00D76556" w:rsidRDefault="00D76556" w:rsidP="00D76556">
      <w:pPr>
        <w:widowControl w:val="0"/>
        <w:autoSpaceDE w:val="0"/>
        <w:autoSpaceDN w:val="0"/>
        <w:adjustRightInd w:val="0"/>
        <w:spacing w:after="0" w:line="240" w:lineRule="auto"/>
        <w:rPr>
          <w:rFonts w:ascii="Times New Roman" w:eastAsia="Times New Roman" w:hAnsi="Times New Roman"/>
          <w:sz w:val="24"/>
          <w:szCs w:val="24"/>
          <w:lang w:eastAsia="ro-RO"/>
        </w:rPr>
      </w:pPr>
      <w:r w:rsidRPr="00D76556">
        <w:rPr>
          <w:rFonts w:ascii="Times New Roman" w:eastAsia="Times New Roman" w:hAnsi="Times New Roman"/>
          <w:sz w:val="24"/>
          <w:szCs w:val="24"/>
          <w:lang w:eastAsia="ro-RO"/>
        </w:rPr>
        <w:tab/>
      </w:r>
      <w:r w:rsidR="00052BE0" w:rsidRPr="00D76556">
        <w:rPr>
          <w:rFonts w:ascii="Times New Roman" w:eastAsia="Times New Roman" w:hAnsi="Times New Roman"/>
          <w:sz w:val="24"/>
          <w:szCs w:val="24"/>
          <w:lang w:eastAsia="ro-RO"/>
        </w:rPr>
        <w:t>In perioada 2014-2015,</w:t>
      </w:r>
      <w:r w:rsidRPr="00D76556">
        <w:rPr>
          <w:rFonts w:ascii="Times New Roman" w:eastAsia="Times New Roman" w:hAnsi="Times New Roman"/>
          <w:sz w:val="24"/>
          <w:szCs w:val="24"/>
          <w:lang w:eastAsia="ro-RO"/>
        </w:rPr>
        <w:t xml:space="preserve"> </w:t>
      </w:r>
      <w:r w:rsidR="00052BE0" w:rsidRPr="00D76556">
        <w:rPr>
          <w:rFonts w:ascii="Times New Roman" w:eastAsia="Times New Roman" w:hAnsi="Times New Roman"/>
          <w:sz w:val="24"/>
          <w:szCs w:val="24"/>
          <w:lang w:eastAsia="ro-RO"/>
        </w:rPr>
        <w:t>la solicitarea unor operatori economici,</w:t>
      </w:r>
      <w:r w:rsidRPr="00D76556">
        <w:rPr>
          <w:rFonts w:ascii="Times New Roman" w:eastAsia="Times New Roman" w:hAnsi="Times New Roman"/>
          <w:sz w:val="24"/>
          <w:szCs w:val="24"/>
          <w:lang w:eastAsia="ro-RO"/>
        </w:rPr>
        <w:t xml:space="preserve"> </w:t>
      </w:r>
      <w:r w:rsidR="00052BE0" w:rsidRPr="00D76556">
        <w:rPr>
          <w:rFonts w:ascii="Times New Roman" w:eastAsia="Times New Roman" w:hAnsi="Times New Roman"/>
          <w:sz w:val="24"/>
          <w:szCs w:val="24"/>
          <w:lang w:eastAsia="ro-RO"/>
        </w:rPr>
        <w:t>cu capital strain,</w:t>
      </w:r>
      <w:r w:rsidRPr="00D76556">
        <w:rPr>
          <w:rFonts w:ascii="Times New Roman" w:eastAsia="Times New Roman" w:hAnsi="Times New Roman"/>
          <w:sz w:val="24"/>
          <w:szCs w:val="24"/>
          <w:lang w:eastAsia="ro-RO"/>
        </w:rPr>
        <w:t xml:space="preserve"> </w:t>
      </w:r>
      <w:r w:rsidR="00052BE0" w:rsidRPr="00D76556">
        <w:rPr>
          <w:rFonts w:ascii="Times New Roman" w:eastAsia="Times New Roman" w:hAnsi="Times New Roman"/>
          <w:sz w:val="24"/>
          <w:szCs w:val="24"/>
          <w:lang w:eastAsia="ro-RO"/>
        </w:rPr>
        <w:t>au fost revizuite SPP-uri si curriculumul pentru calificarile profesionale din domeniile de pregatire mecanica si comert,</w:t>
      </w:r>
      <w:r w:rsidRPr="00D76556">
        <w:rPr>
          <w:rFonts w:ascii="Times New Roman" w:eastAsia="Times New Roman" w:hAnsi="Times New Roman"/>
          <w:sz w:val="24"/>
          <w:szCs w:val="24"/>
          <w:lang w:eastAsia="ro-RO"/>
        </w:rPr>
        <w:t xml:space="preserve"> </w:t>
      </w:r>
      <w:r w:rsidR="00052BE0" w:rsidRPr="00D76556">
        <w:rPr>
          <w:rFonts w:ascii="Times New Roman" w:eastAsia="Times New Roman" w:hAnsi="Times New Roman"/>
          <w:sz w:val="24"/>
          <w:szCs w:val="24"/>
          <w:lang w:eastAsia="ro-RO"/>
        </w:rPr>
        <w:t>care de asemenea au intrat in vigoare in acest an scolar.</w:t>
      </w:r>
    </w:p>
    <w:p w:rsidR="00AC3053" w:rsidRPr="00D76556" w:rsidRDefault="00D8394E" w:rsidP="00D76556">
      <w:pPr>
        <w:widowControl w:val="0"/>
        <w:autoSpaceDE w:val="0"/>
        <w:autoSpaceDN w:val="0"/>
        <w:adjustRightInd w:val="0"/>
        <w:spacing w:after="0" w:line="240" w:lineRule="auto"/>
        <w:rPr>
          <w:rFonts w:ascii="Times New Roman" w:eastAsia="Times New Roman" w:hAnsi="Times New Roman"/>
          <w:sz w:val="24"/>
          <w:szCs w:val="24"/>
          <w:lang w:eastAsia="ro-RO"/>
        </w:rPr>
      </w:pPr>
      <w:r w:rsidRPr="00D76556">
        <w:rPr>
          <w:rFonts w:ascii="Times New Roman" w:eastAsia="Times New Roman" w:hAnsi="Times New Roman"/>
          <w:sz w:val="24"/>
          <w:szCs w:val="24"/>
          <w:lang w:eastAsia="ro-RO"/>
        </w:rPr>
        <w:tab/>
        <w:t>Curiculum in dezvoltare locala</w:t>
      </w:r>
      <w:r w:rsidR="00D76556" w:rsidRPr="00D76556">
        <w:rPr>
          <w:rFonts w:ascii="Times New Roman" w:eastAsia="Times New Roman" w:hAnsi="Times New Roman"/>
          <w:sz w:val="24"/>
          <w:szCs w:val="24"/>
          <w:lang w:eastAsia="ro-RO"/>
        </w:rPr>
        <w:t xml:space="preserve"> </w:t>
      </w:r>
      <w:r w:rsidRPr="00D76556">
        <w:rPr>
          <w:rFonts w:ascii="Times New Roman" w:eastAsia="Times New Roman" w:hAnsi="Times New Roman"/>
          <w:sz w:val="24"/>
          <w:szCs w:val="24"/>
          <w:lang w:eastAsia="ro-RO"/>
        </w:rPr>
        <w:t>(CDL)</w:t>
      </w:r>
      <w:r w:rsidR="00D76556" w:rsidRPr="00D76556">
        <w:rPr>
          <w:rFonts w:ascii="Times New Roman" w:eastAsia="Times New Roman" w:hAnsi="Times New Roman"/>
          <w:sz w:val="24"/>
          <w:szCs w:val="24"/>
          <w:lang w:eastAsia="ro-RO"/>
        </w:rPr>
        <w:t xml:space="preserve"> </w:t>
      </w:r>
      <w:r w:rsidRPr="00D76556">
        <w:rPr>
          <w:rFonts w:ascii="Times New Roman" w:eastAsia="Times New Roman" w:hAnsi="Times New Roman"/>
          <w:sz w:val="24"/>
          <w:szCs w:val="24"/>
          <w:lang w:eastAsia="ro-RO"/>
        </w:rPr>
        <w:t>este componenta a curriculumului national si constituie oferta curriculara specifica fiecarei unitati de invatamant,</w:t>
      </w:r>
      <w:r w:rsidR="00D76556" w:rsidRPr="00D76556">
        <w:rPr>
          <w:rFonts w:ascii="Times New Roman" w:eastAsia="Times New Roman" w:hAnsi="Times New Roman"/>
          <w:sz w:val="24"/>
          <w:szCs w:val="24"/>
          <w:lang w:eastAsia="ro-RO"/>
        </w:rPr>
        <w:t xml:space="preserve"> </w:t>
      </w:r>
      <w:r w:rsidRPr="00D76556">
        <w:rPr>
          <w:rFonts w:ascii="Times New Roman" w:eastAsia="Times New Roman" w:hAnsi="Times New Roman"/>
          <w:sz w:val="24"/>
          <w:szCs w:val="24"/>
          <w:lang w:eastAsia="ro-RO"/>
        </w:rPr>
        <w:t>fiind realizat in parteneriat cu agentii economici.</w:t>
      </w:r>
      <w:r w:rsidR="00D76556" w:rsidRPr="00D76556">
        <w:rPr>
          <w:rFonts w:ascii="Times New Roman" w:eastAsia="Times New Roman" w:hAnsi="Times New Roman"/>
          <w:sz w:val="24"/>
          <w:szCs w:val="24"/>
          <w:lang w:eastAsia="ro-RO"/>
        </w:rPr>
        <w:t xml:space="preserve"> </w:t>
      </w:r>
      <w:r w:rsidRPr="00D76556">
        <w:rPr>
          <w:rFonts w:ascii="Times New Roman" w:eastAsia="Times New Roman" w:hAnsi="Times New Roman"/>
          <w:sz w:val="24"/>
          <w:szCs w:val="24"/>
          <w:lang w:eastAsia="ro-RO"/>
        </w:rPr>
        <w:t>Prin aceasta oferta curriculara se asigura cadrul necesar adaptarii pregatirii profesionale a elevilor si cerintele pietei muncii locale.</w:t>
      </w:r>
      <w:r w:rsidR="00D76556" w:rsidRPr="00D76556">
        <w:rPr>
          <w:rFonts w:ascii="Times New Roman" w:eastAsia="Times New Roman" w:hAnsi="Times New Roman"/>
          <w:sz w:val="24"/>
          <w:szCs w:val="24"/>
          <w:lang w:eastAsia="ro-RO"/>
        </w:rPr>
        <w:t xml:space="preserve"> </w:t>
      </w:r>
      <w:r w:rsidRPr="00D76556">
        <w:rPr>
          <w:rFonts w:ascii="Times New Roman" w:eastAsia="Times New Roman" w:hAnsi="Times New Roman"/>
          <w:sz w:val="24"/>
          <w:szCs w:val="24"/>
          <w:lang w:eastAsia="ro-RO"/>
        </w:rPr>
        <w:t>Proiectarea si evaluarea CDL-ului implica angajarea p</w:t>
      </w:r>
      <w:r w:rsidR="00D76556" w:rsidRPr="00D76556">
        <w:rPr>
          <w:rFonts w:ascii="Times New Roman" w:eastAsia="Times New Roman" w:hAnsi="Times New Roman"/>
          <w:sz w:val="24"/>
          <w:szCs w:val="24"/>
          <w:lang w:eastAsia="ro-RO"/>
        </w:rPr>
        <w:t>a</w:t>
      </w:r>
      <w:r w:rsidRPr="00D76556">
        <w:rPr>
          <w:rFonts w:ascii="Times New Roman" w:eastAsia="Times New Roman" w:hAnsi="Times New Roman"/>
          <w:sz w:val="24"/>
          <w:szCs w:val="24"/>
          <w:lang w:eastAsia="ro-RO"/>
        </w:rPr>
        <w:t>rtenerilor sociali</w:t>
      </w:r>
      <w:r w:rsidR="00D76556" w:rsidRPr="00D76556">
        <w:rPr>
          <w:rFonts w:ascii="Times New Roman" w:eastAsia="Times New Roman" w:hAnsi="Times New Roman"/>
          <w:sz w:val="24"/>
          <w:szCs w:val="24"/>
          <w:lang w:eastAsia="ro-RO"/>
        </w:rPr>
        <w:t xml:space="preserve"> </w:t>
      </w:r>
      <w:r w:rsidRPr="00D76556">
        <w:rPr>
          <w:rFonts w:ascii="Times New Roman" w:eastAsia="Times New Roman" w:hAnsi="Times New Roman"/>
          <w:sz w:val="24"/>
          <w:szCs w:val="24"/>
          <w:lang w:eastAsia="ro-RO"/>
        </w:rPr>
        <w:t>(agenti economici,</w:t>
      </w:r>
      <w:r w:rsidR="00D76556" w:rsidRPr="00D76556">
        <w:rPr>
          <w:rFonts w:ascii="Times New Roman" w:eastAsia="Times New Roman" w:hAnsi="Times New Roman"/>
          <w:sz w:val="24"/>
          <w:szCs w:val="24"/>
          <w:lang w:eastAsia="ro-RO"/>
        </w:rPr>
        <w:t xml:space="preserve"> </w:t>
      </w:r>
      <w:r w:rsidRPr="00D76556">
        <w:rPr>
          <w:rFonts w:ascii="Times New Roman" w:eastAsia="Times New Roman" w:hAnsi="Times New Roman"/>
          <w:sz w:val="24"/>
          <w:szCs w:val="24"/>
          <w:lang w:eastAsia="ro-RO"/>
        </w:rPr>
        <w:t>asociatii/organizatii locale ale angajatorilor si/sau ale angajatilor)</w:t>
      </w:r>
      <w:r w:rsidR="00D76556" w:rsidRPr="00D76556">
        <w:rPr>
          <w:rFonts w:ascii="Times New Roman" w:eastAsia="Times New Roman" w:hAnsi="Times New Roman"/>
          <w:sz w:val="24"/>
          <w:szCs w:val="24"/>
          <w:lang w:eastAsia="ro-RO"/>
        </w:rPr>
        <w:t xml:space="preserve"> </w:t>
      </w:r>
      <w:r w:rsidRPr="00D76556">
        <w:rPr>
          <w:rFonts w:ascii="Times New Roman" w:eastAsia="Times New Roman" w:hAnsi="Times New Roman"/>
          <w:sz w:val="24"/>
          <w:szCs w:val="24"/>
          <w:lang w:eastAsia="ro-RO"/>
        </w:rPr>
        <w:t>in procesu</w:t>
      </w:r>
      <w:r w:rsidR="00D76556" w:rsidRPr="00D76556">
        <w:rPr>
          <w:rFonts w:ascii="Times New Roman" w:eastAsia="Times New Roman" w:hAnsi="Times New Roman"/>
          <w:sz w:val="24"/>
          <w:szCs w:val="24"/>
          <w:lang w:eastAsia="ro-RO"/>
        </w:rPr>
        <w:t>l</w:t>
      </w:r>
      <w:r w:rsidRPr="00D76556">
        <w:rPr>
          <w:rFonts w:ascii="Times New Roman" w:eastAsia="Times New Roman" w:hAnsi="Times New Roman"/>
          <w:sz w:val="24"/>
          <w:szCs w:val="24"/>
          <w:lang w:eastAsia="ro-RO"/>
        </w:rPr>
        <w:t xml:space="preserve"> de identificare a cunostintelor,</w:t>
      </w:r>
      <w:r w:rsidR="00D76556" w:rsidRPr="00D76556">
        <w:rPr>
          <w:rFonts w:ascii="Times New Roman" w:eastAsia="Times New Roman" w:hAnsi="Times New Roman"/>
          <w:sz w:val="24"/>
          <w:szCs w:val="24"/>
          <w:lang w:eastAsia="ro-RO"/>
        </w:rPr>
        <w:t xml:space="preserve"> </w:t>
      </w:r>
      <w:r w:rsidRPr="00D76556">
        <w:rPr>
          <w:rFonts w:ascii="Times New Roman" w:eastAsia="Times New Roman" w:hAnsi="Times New Roman"/>
          <w:sz w:val="24"/>
          <w:szCs w:val="24"/>
          <w:lang w:eastAsia="ro-RO"/>
        </w:rPr>
        <w:t>abilitatilor si atitudinilor specifice pietei fortei de munca locale si a situatiilor de invatare oferite elevilor.</w:t>
      </w:r>
    </w:p>
    <w:p w:rsidR="00AC3053" w:rsidRPr="00D76556" w:rsidRDefault="00D76556" w:rsidP="00D76556">
      <w:pPr>
        <w:spacing w:after="0" w:line="240" w:lineRule="auto"/>
        <w:ind w:left="-5"/>
        <w:rPr>
          <w:rFonts w:ascii="Times New Roman" w:hAnsi="Times New Roman"/>
          <w:sz w:val="24"/>
          <w:szCs w:val="24"/>
        </w:rPr>
      </w:pPr>
      <w:r w:rsidRPr="00D76556">
        <w:rPr>
          <w:rFonts w:ascii="Times New Roman" w:hAnsi="Times New Roman"/>
          <w:b/>
          <w:sz w:val="24"/>
          <w:szCs w:val="24"/>
        </w:rPr>
        <w:tab/>
      </w:r>
      <w:r w:rsidRPr="00D76556">
        <w:rPr>
          <w:rFonts w:ascii="Times New Roman" w:hAnsi="Times New Roman"/>
          <w:b/>
          <w:sz w:val="24"/>
          <w:szCs w:val="24"/>
        </w:rPr>
        <w:tab/>
      </w:r>
      <w:r>
        <w:rPr>
          <w:rFonts w:ascii="Times New Roman" w:hAnsi="Times New Roman"/>
          <w:b/>
          <w:sz w:val="24"/>
          <w:szCs w:val="24"/>
        </w:rPr>
        <w:t xml:space="preserve">Concepte conform </w:t>
      </w:r>
      <w:r w:rsidR="00AC3053" w:rsidRPr="00D76556">
        <w:rPr>
          <w:rFonts w:ascii="Times New Roman" w:hAnsi="Times New Roman"/>
          <w:b/>
          <w:sz w:val="24"/>
          <w:szCs w:val="24"/>
        </w:rPr>
        <w:t>Leg</w:t>
      </w:r>
      <w:r>
        <w:rPr>
          <w:rFonts w:ascii="Times New Roman" w:hAnsi="Times New Roman"/>
          <w:b/>
          <w:sz w:val="24"/>
          <w:szCs w:val="24"/>
        </w:rPr>
        <w:t>ii</w:t>
      </w:r>
      <w:r w:rsidR="00AC3053" w:rsidRPr="00D76556">
        <w:rPr>
          <w:rFonts w:ascii="Times New Roman" w:hAnsi="Times New Roman"/>
          <w:b/>
          <w:sz w:val="24"/>
          <w:szCs w:val="24"/>
        </w:rPr>
        <w:t xml:space="preserve"> educa</w:t>
      </w:r>
      <w:r w:rsidR="00AC3053" w:rsidRPr="00D76556">
        <w:rPr>
          <w:rFonts w:ascii="Times New Roman" w:eastAsia="Tahoma" w:hAnsi="Times New Roman"/>
          <w:b/>
          <w:sz w:val="24"/>
          <w:szCs w:val="24"/>
        </w:rPr>
        <w:t>ț</w:t>
      </w:r>
      <w:r w:rsidR="00AC3053" w:rsidRPr="00D76556">
        <w:rPr>
          <w:rFonts w:ascii="Times New Roman" w:hAnsi="Times New Roman"/>
          <w:b/>
          <w:sz w:val="24"/>
          <w:szCs w:val="24"/>
        </w:rPr>
        <w:t>iei na</w:t>
      </w:r>
      <w:r w:rsidR="00AC3053" w:rsidRPr="00D76556">
        <w:rPr>
          <w:rFonts w:ascii="Times New Roman" w:eastAsia="Tahoma" w:hAnsi="Times New Roman"/>
          <w:b/>
          <w:sz w:val="24"/>
          <w:szCs w:val="24"/>
        </w:rPr>
        <w:t>ț</w:t>
      </w:r>
      <w:r w:rsidR="00AC3053" w:rsidRPr="00D76556">
        <w:rPr>
          <w:rFonts w:ascii="Times New Roman" w:hAnsi="Times New Roman"/>
          <w:b/>
          <w:sz w:val="24"/>
          <w:szCs w:val="24"/>
        </w:rPr>
        <w:t xml:space="preserve">ionale nr. 1/2011 </w:t>
      </w:r>
    </w:p>
    <w:p w:rsidR="00AC3053" w:rsidRPr="00D76556" w:rsidRDefault="00AC3053" w:rsidP="00D76556">
      <w:pPr>
        <w:numPr>
          <w:ilvl w:val="0"/>
          <w:numId w:val="1"/>
        </w:numPr>
        <w:spacing w:after="0" w:line="240" w:lineRule="auto"/>
        <w:ind w:hanging="360"/>
        <w:jc w:val="both"/>
        <w:rPr>
          <w:rFonts w:ascii="Times New Roman" w:hAnsi="Times New Roman"/>
          <w:sz w:val="24"/>
          <w:szCs w:val="24"/>
        </w:rPr>
      </w:pPr>
      <w:r w:rsidRPr="00D76556">
        <w:rPr>
          <w:rFonts w:ascii="Times New Roman" w:hAnsi="Times New Roman"/>
          <w:sz w:val="24"/>
          <w:szCs w:val="24"/>
        </w:rPr>
        <w:t>Formarea competen</w:t>
      </w:r>
      <w:r w:rsidRPr="00D76556">
        <w:rPr>
          <w:rFonts w:ascii="Times New Roman" w:eastAsia="Tahoma" w:hAnsi="Times New Roman"/>
          <w:sz w:val="24"/>
          <w:szCs w:val="24"/>
        </w:rPr>
        <w:t>ț</w:t>
      </w:r>
      <w:r w:rsidRPr="00D76556">
        <w:rPr>
          <w:rFonts w:ascii="Times New Roman" w:hAnsi="Times New Roman"/>
          <w:sz w:val="24"/>
          <w:szCs w:val="24"/>
        </w:rPr>
        <w:t>elor – finalitate principală a educa</w:t>
      </w:r>
      <w:r w:rsidRPr="00D76556">
        <w:rPr>
          <w:rFonts w:ascii="Times New Roman" w:eastAsia="Tahoma" w:hAnsi="Times New Roman"/>
          <w:sz w:val="24"/>
          <w:szCs w:val="24"/>
        </w:rPr>
        <w:t>ț</w:t>
      </w:r>
      <w:r w:rsidRPr="00D76556">
        <w:rPr>
          <w:rFonts w:ascii="Times New Roman" w:hAnsi="Times New Roman"/>
          <w:sz w:val="24"/>
          <w:szCs w:val="24"/>
        </w:rPr>
        <w:t xml:space="preserve">iei </w:t>
      </w:r>
      <w:r w:rsidRPr="00D76556">
        <w:rPr>
          <w:rFonts w:ascii="Times New Roman" w:eastAsia="Tahoma" w:hAnsi="Times New Roman"/>
          <w:sz w:val="24"/>
          <w:szCs w:val="24"/>
        </w:rPr>
        <w:t>ș</w:t>
      </w:r>
      <w:r w:rsidR="00D76556" w:rsidRPr="00D76556">
        <w:rPr>
          <w:rFonts w:ascii="Times New Roman" w:hAnsi="Times New Roman"/>
          <w:sz w:val="24"/>
          <w:szCs w:val="24"/>
        </w:rPr>
        <w:t>i formării profesionale;</w:t>
      </w:r>
    </w:p>
    <w:p w:rsidR="00AC3053" w:rsidRPr="00D76556" w:rsidRDefault="00AC3053" w:rsidP="00D76556">
      <w:pPr>
        <w:numPr>
          <w:ilvl w:val="0"/>
          <w:numId w:val="1"/>
        </w:numPr>
        <w:spacing w:after="0" w:line="240" w:lineRule="auto"/>
        <w:ind w:hanging="360"/>
        <w:jc w:val="both"/>
        <w:rPr>
          <w:rFonts w:ascii="Times New Roman" w:hAnsi="Times New Roman"/>
          <w:sz w:val="24"/>
          <w:szCs w:val="24"/>
        </w:rPr>
      </w:pPr>
      <w:r w:rsidRPr="00D76556">
        <w:rPr>
          <w:rFonts w:ascii="Times New Roman" w:hAnsi="Times New Roman"/>
          <w:sz w:val="24"/>
          <w:szCs w:val="24"/>
        </w:rPr>
        <w:t>Sus</w:t>
      </w:r>
      <w:r w:rsidRPr="00D76556">
        <w:rPr>
          <w:rFonts w:ascii="Times New Roman" w:eastAsia="Tahoma" w:hAnsi="Times New Roman"/>
          <w:sz w:val="24"/>
          <w:szCs w:val="24"/>
        </w:rPr>
        <w:t>ț</w:t>
      </w:r>
      <w:r w:rsidRPr="00D76556">
        <w:rPr>
          <w:rFonts w:ascii="Times New Roman" w:hAnsi="Times New Roman"/>
          <w:sz w:val="24"/>
          <w:szCs w:val="24"/>
        </w:rPr>
        <w:t>inerea de către stat a învă</w:t>
      </w:r>
      <w:r w:rsidRPr="00D76556">
        <w:rPr>
          <w:rFonts w:ascii="Times New Roman" w:eastAsia="Tahoma" w:hAnsi="Times New Roman"/>
          <w:sz w:val="24"/>
          <w:szCs w:val="24"/>
        </w:rPr>
        <w:t>ț</w:t>
      </w:r>
      <w:r w:rsidRPr="00D76556">
        <w:rPr>
          <w:rFonts w:ascii="Times New Roman" w:hAnsi="Times New Roman"/>
          <w:sz w:val="24"/>
          <w:szCs w:val="24"/>
        </w:rPr>
        <w:t xml:space="preserve">ământului profesional </w:t>
      </w:r>
      <w:r w:rsidRPr="00D76556">
        <w:rPr>
          <w:rFonts w:ascii="Times New Roman" w:eastAsia="Tahoma" w:hAnsi="Times New Roman"/>
          <w:sz w:val="24"/>
          <w:szCs w:val="24"/>
        </w:rPr>
        <w:t>ș</w:t>
      </w:r>
      <w:r w:rsidR="00D76556" w:rsidRPr="00D76556">
        <w:rPr>
          <w:rFonts w:ascii="Times New Roman" w:hAnsi="Times New Roman"/>
          <w:sz w:val="24"/>
          <w:szCs w:val="24"/>
        </w:rPr>
        <w:t>i liceal, filiera tehnologică;</w:t>
      </w:r>
    </w:p>
    <w:p w:rsidR="00AC3053" w:rsidRPr="00D76556" w:rsidRDefault="00AC3053" w:rsidP="00D76556">
      <w:pPr>
        <w:numPr>
          <w:ilvl w:val="0"/>
          <w:numId w:val="1"/>
        </w:numPr>
        <w:spacing w:after="0" w:line="240" w:lineRule="auto"/>
        <w:ind w:hanging="360"/>
        <w:jc w:val="both"/>
        <w:rPr>
          <w:rFonts w:ascii="Times New Roman" w:hAnsi="Times New Roman"/>
          <w:sz w:val="24"/>
          <w:szCs w:val="24"/>
        </w:rPr>
      </w:pPr>
      <w:r w:rsidRPr="00D76556">
        <w:rPr>
          <w:rFonts w:ascii="Times New Roman" w:hAnsi="Times New Roman"/>
          <w:sz w:val="24"/>
          <w:szCs w:val="24"/>
        </w:rPr>
        <w:t>Dezvoltarea Curriculumului na</w:t>
      </w:r>
      <w:r w:rsidRPr="00D76556">
        <w:rPr>
          <w:rFonts w:ascii="Times New Roman" w:eastAsia="Tahoma" w:hAnsi="Times New Roman"/>
          <w:sz w:val="24"/>
          <w:szCs w:val="24"/>
        </w:rPr>
        <w:t>ț</w:t>
      </w:r>
      <w:r w:rsidRPr="00D76556">
        <w:rPr>
          <w:rFonts w:ascii="Times New Roman" w:hAnsi="Times New Roman"/>
          <w:sz w:val="24"/>
          <w:szCs w:val="24"/>
        </w:rPr>
        <w:t xml:space="preserve">ional în conformitate cu nevoile specifice dezvoltării personale </w:t>
      </w:r>
      <w:r w:rsidRPr="00D76556">
        <w:rPr>
          <w:rFonts w:ascii="Times New Roman" w:eastAsia="Tahoma" w:hAnsi="Times New Roman"/>
          <w:sz w:val="24"/>
          <w:szCs w:val="24"/>
        </w:rPr>
        <w:t>ș</w:t>
      </w:r>
      <w:r w:rsidRPr="00D76556">
        <w:rPr>
          <w:rFonts w:ascii="Times New Roman" w:hAnsi="Times New Roman"/>
          <w:sz w:val="24"/>
          <w:szCs w:val="24"/>
        </w:rPr>
        <w:t>i cu nevoile pie</w:t>
      </w:r>
      <w:r w:rsidRPr="00D76556">
        <w:rPr>
          <w:rFonts w:ascii="Times New Roman" w:eastAsia="Tahoma" w:hAnsi="Times New Roman"/>
          <w:sz w:val="24"/>
          <w:szCs w:val="24"/>
        </w:rPr>
        <w:t>ț</w:t>
      </w:r>
      <w:r w:rsidRPr="00D76556">
        <w:rPr>
          <w:rFonts w:ascii="Times New Roman" w:hAnsi="Times New Roman"/>
          <w:sz w:val="24"/>
          <w:szCs w:val="24"/>
        </w:rPr>
        <w:t>ei for</w:t>
      </w:r>
      <w:r w:rsidRPr="00D76556">
        <w:rPr>
          <w:rFonts w:ascii="Times New Roman" w:eastAsia="Tahoma" w:hAnsi="Times New Roman"/>
          <w:sz w:val="24"/>
          <w:szCs w:val="24"/>
        </w:rPr>
        <w:t>ț</w:t>
      </w:r>
      <w:r w:rsidRPr="00D76556">
        <w:rPr>
          <w:rFonts w:ascii="Times New Roman" w:hAnsi="Times New Roman"/>
          <w:sz w:val="24"/>
          <w:szCs w:val="24"/>
        </w:rPr>
        <w:t xml:space="preserve">ei de muncă </w:t>
      </w:r>
      <w:r w:rsidRPr="00D76556">
        <w:rPr>
          <w:rFonts w:ascii="Times New Roman" w:eastAsia="Tahoma" w:hAnsi="Times New Roman"/>
          <w:sz w:val="24"/>
          <w:szCs w:val="24"/>
        </w:rPr>
        <w:t>ș</w:t>
      </w:r>
      <w:r w:rsidRPr="00D76556">
        <w:rPr>
          <w:rFonts w:ascii="Times New Roman" w:hAnsi="Times New Roman"/>
          <w:sz w:val="24"/>
          <w:szCs w:val="24"/>
        </w:rPr>
        <w:t>i ale fiecărei comunită</w:t>
      </w:r>
      <w:r w:rsidRPr="00D76556">
        <w:rPr>
          <w:rFonts w:ascii="Times New Roman" w:eastAsia="Tahoma" w:hAnsi="Times New Roman"/>
          <w:sz w:val="24"/>
          <w:szCs w:val="24"/>
        </w:rPr>
        <w:t>ț</w:t>
      </w:r>
      <w:r w:rsidR="00D76556" w:rsidRPr="00D76556">
        <w:rPr>
          <w:rFonts w:ascii="Times New Roman" w:hAnsi="Times New Roman"/>
          <w:sz w:val="24"/>
          <w:szCs w:val="24"/>
        </w:rPr>
        <w:t>i;</w:t>
      </w:r>
    </w:p>
    <w:p w:rsidR="00AC3053" w:rsidRPr="00D76556" w:rsidRDefault="00AC3053" w:rsidP="00D76556">
      <w:pPr>
        <w:numPr>
          <w:ilvl w:val="0"/>
          <w:numId w:val="1"/>
        </w:numPr>
        <w:spacing w:after="0" w:line="240" w:lineRule="auto"/>
        <w:ind w:hanging="360"/>
        <w:jc w:val="both"/>
        <w:rPr>
          <w:rFonts w:ascii="Times New Roman" w:hAnsi="Times New Roman"/>
          <w:sz w:val="24"/>
          <w:szCs w:val="24"/>
        </w:rPr>
      </w:pPr>
      <w:r w:rsidRPr="00D76556">
        <w:rPr>
          <w:rFonts w:ascii="Times New Roman" w:hAnsi="Times New Roman"/>
          <w:sz w:val="24"/>
          <w:szCs w:val="24"/>
        </w:rPr>
        <w:t>Centrarea învă</w:t>
      </w:r>
      <w:r w:rsidRPr="00D76556">
        <w:rPr>
          <w:rFonts w:ascii="Times New Roman" w:eastAsia="Tahoma" w:hAnsi="Times New Roman"/>
          <w:sz w:val="24"/>
          <w:szCs w:val="24"/>
        </w:rPr>
        <w:t>ț</w:t>
      </w:r>
      <w:r w:rsidRPr="00D76556">
        <w:rPr>
          <w:rFonts w:ascii="Times New Roman" w:hAnsi="Times New Roman"/>
          <w:sz w:val="24"/>
          <w:szCs w:val="24"/>
        </w:rPr>
        <w:t xml:space="preserve">ământului liceal pe dezvoltarea </w:t>
      </w:r>
      <w:r w:rsidRPr="00D76556">
        <w:rPr>
          <w:rFonts w:ascii="Times New Roman" w:eastAsia="Tahoma" w:hAnsi="Times New Roman"/>
          <w:sz w:val="24"/>
          <w:szCs w:val="24"/>
        </w:rPr>
        <w:t>ș</w:t>
      </w:r>
      <w:r w:rsidRPr="00D76556">
        <w:rPr>
          <w:rFonts w:ascii="Times New Roman" w:hAnsi="Times New Roman"/>
          <w:sz w:val="24"/>
          <w:szCs w:val="24"/>
        </w:rPr>
        <w:t>i diversificarea competen</w:t>
      </w:r>
      <w:r w:rsidRPr="00D76556">
        <w:rPr>
          <w:rFonts w:ascii="Times New Roman" w:eastAsia="Tahoma" w:hAnsi="Times New Roman"/>
          <w:sz w:val="24"/>
          <w:szCs w:val="24"/>
        </w:rPr>
        <w:t>ț</w:t>
      </w:r>
      <w:r w:rsidRPr="00D76556">
        <w:rPr>
          <w:rFonts w:ascii="Times New Roman" w:hAnsi="Times New Roman"/>
          <w:sz w:val="24"/>
          <w:szCs w:val="24"/>
        </w:rPr>
        <w:t xml:space="preserve">elor-cheie </w:t>
      </w:r>
      <w:r w:rsidRPr="00D76556">
        <w:rPr>
          <w:rFonts w:ascii="Times New Roman" w:eastAsia="Tahoma" w:hAnsi="Times New Roman"/>
          <w:sz w:val="24"/>
          <w:szCs w:val="24"/>
        </w:rPr>
        <w:t>ș</w:t>
      </w:r>
      <w:r w:rsidRPr="00D76556">
        <w:rPr>
          <w:rFonts w:ascii="Times New Roman" w:hAnsi="Times New Roman"/>
          <w:sz w:val="24"/>
          <w:szCs w:val="24"/>
        </w:rPr>
        <w:t>i formarea competen</w:t>
      </w:r>
      <w:r w:rsidRPr="00D76556">
        <w:rPr>
          <w:rFonts w:ascii="Times New Roman" w:eastAsia="Tahoma" w:hAnsi="Times New Roman"/>
          <w:sz w:val="24"/>
          <w:szCs w:val="24"/>
        </w:rPr>
        <w:t>ț</w:t>
      </w:r>
      <w:r w:rsidRPr="00D76556">
        <w:rPr>
          <w:rFonts w:ascii="Times New Roman" w:hAnsi="Times New Roman"/>
          <w:sz w:val="24"/>
          <w:szCs w:val="24"/>
        </w:rPr>
        <w:t>elor specifice în func</w:t>
      </w:r>
      <w:r w:rsidRPr="00D76556">
        <w:rPr>
          <w:rFonts w:ascii="Times New Roman" w:eastAsia="Tahoma" w:hAnsi="Times New Roman"/>
          <w:sz w:val="24"/>
          <w:szCs w:val="24"/>
        </w:rPr>
        <w:t>ț</w:t>
      </w:r>
      <w:r w:rsidRPr="00D76556">
        <w:rPr>
          <w:rFonts w:ascii="Times New Roman" w:hAnsi="Times New Roman"/>
          <w:sz w:val="24"/>
          <w:szCs w:val="24"/>
        </w:rPr>
        <w:t>ie de filieră, profil, sp</w:t>
      </w:r>
      <w:r w:rsidR="00D76556" w:rsidRPr="00D76556">
        <w:rPr>
          <w:rFonts w:ascii="Times New Roman" w:hAnsi="Times New Roman"/>
          <w:sz w:val="24"/>
          <w:szCs w:val="24"/>
        </w:rPr>
        <w:t>ecializare sau calificare;</w:t>
      </w:r>
    </w:p>
    <w:p w:rsidR="00AC3053" w:rsidRPr="00D76556" w:rsidRDefault="00AC3053" w:rsidP="00D76556">
      <w:pPr>
        <w:numPr>
          <w:ilvl w:val="0"/>
          <w:numId w:val="1"/>
        </w:numPr>
        <w:spacing w:after="0" w:line="240" w:lineRule="auto"/>
        <w:ind w:hanging="360"/>
        <w:jc w:val="both"/>
        <w:rPr>
          <w:rFonts w:ascii="Times New Roman" w:hAnsi="Times New Roman"/>
          <w:sz w:val="24"/>
          <w:szCs w:val="24"/>
        </w:rPr>
      </w:pPr>
      <w:r w:rsidRPr="00D76556">
        <w:rPr>
          <w:rFonts w:ascii="Times New Roman" w:hAnsi="Times New Roman"/>
          <w:sz w:val="24"/>
          <w:szCs w:val="24"/>
        </w:rPr>
        <w:t>Realizarea evaluărilor pe baza standardelor na</w:t>
      </w:r>
      <w:r w:rsidRPr="00D76556">
        <w:rPr>
          <w:rFonts w:ascii="Times New Roman" w:eastAsia="Tahoma" w:hAnsi="Times New Roman"/>
          <w:sz w:val="24"/>
          <w:szCs w:val="24"/>
        </w:rPr>
        <w:t>ț</w:t>
      </w:r>
      <w:r w:rsidRPr="00D76556">
        <w:rPr>
          <w:rFonts w:ascii="Times New Roman" w:hAnsi="Times New Roman"/>
          <w:sz w:val="24"/>
          <w:szCs w:val="24"/>
        </w:rPr>
        <w:t xml:space="preserve">ionale de evaluare pentru fiecare disciplină, domeniu de studiu, respectiv modul, </w:t>
      </w:r>
      <w:r w:rsidRPr="00D76556">
        <w:rPr>
          <w:rFonts w:ascii="Times New Roman" w:eastAsia="Tahoma" w:hAnsi="Times New Roman"/>
          <w:sz w:val="24"/>
          <w:szCs w:val="24"/>
        </w:rPr>
        <w:t>ș</w:t>
      </w:r>
      <w:r w:rsidRPr="00D76556">
        <w:rPr>
          <w:rFonts w:ascii="Times New Roman" w:hAnsi="Times New Roman"/>
          <w:sz w:val="24"/>
          <w:szCs w:val="24"/>
        </w:rPr>
        <w:t>i centrarea pe competen</w:t>
      </w:r>
      <w:r w:rsidRPr="00D76556">
        <w:rPr>
          <w:rFonts w:ascii="Times New Roman" w:eastAsia="Tahoma" w:hAnsi="Times New Roman"/>
          <w:sz w:val="24"/>
          <w:szCs w:val="24"/>
        </w:rPr>
        <w:t>ț</w:t>
      </w:r>
      <w:r w:rsidR="00D76556" w:rsidRPr="00D76556">
        <w:rPr>
          <w:rFonts w:ascii="Times New Roman" w:hAnsi="Times New Roman"/>
          <w:sz w:val="24"/>
          <w:szCs w:val="24"/>
        </w:rPr>
        <w:t>e.</w:t>
      </w:r>
    </w:p>
    <w:p w:rsidR="00AC3053" w:rsidRPr="00D76556" w:rsidRDefault="00AC3053" w:rsidP="00D76556">
      <w:pPr>
        <w:spacing w:after="0" w:line="240" w:lineRule="auto"/>
        <w:ind w:left="720"/>
        <w:rPr>
          <w:rFonts w:ascii="Times New Roman" w:hAnsi="Times New Roman"/>
          <w:sz w:val="24"/>
          <w:szCs w:val="24"/>
        </w:rPr>
      </w:pPr>
      <w:r w:rsidRPr="00D76556">
        <w:rPr>
          <w:rFonts w:ascii="Times New Roman" w:hAnsi="Times New Roman"/>
          <w:sz w:val="24"/>
          <w:szCs w:val="24"/>
        </w:rPr>
        <w:t xml:space="preserve"> </w:t>
      </w:r>
    </w:p>
    <w:p w:rsidR="00AC3053" w:rsidRPr="00D76556" w:rsidRDefault="00D76556" w:rsidP="00D76556">
      <w:pPr>
        <w:spacing w:after="0" w:line="240" w:lineRule="auto"/>
        <w:ind w:left="-5" w:firstLine="5"/>
        <w:rPr>
          <w:rFonts w:ascii="Times New Roman" w:hAnsi="Times New Roman"/>
          <w:sz w:val="24"/>
          <w:szCs w:val="24"/>
        </w:rPr>
      </w:pPr>
      <w:r w:rsidRPr="00D76556">
        <w:rPr>
          <w:rFonts w:ascii="Times New Roman" w:hAnsi="Times New Roman"/>
          <w:b/>
          <w:sz w:val="24"/>
          <w:szCs w:val="24"/>
        </w:rPr>
        <w:tab/>
      </w:r>
      <w:r w:rsidR="00AC3053" w:rsidRPr="00D76556">
        <w:rPr>
          <w:rFonts w:ascii="Times New Roman" w:hAnsi="Times New Roman"/>
          <w:b/>
          <w:sz w:val="24"/>
          <w:szCs w:val="24"/>
        </w:rPr>
        <w:t>Concepte care stau la baza descrierii calificărilor</w:t>
      </w:r>
      <w:r w:rsidRPr="00D76556">
        <w:rPr>
          <w:rFonts w:ascii="Times New Roman" w:hAnsi="Times New Roman"/>
          <w:b/>
          <w:sz w:val="24"/>
          <w:szCs w:val="24"/>
        </w:rPr>
        <w:t>:</w:t>
      </w:r>
    </w:p>
    <w:p w:rsidR="00AC3053" w:rsidRPr="00D76556" w:rsidRDefault="00C1731D" w:rsidP="00D76556">
      <w:pPr>
        <w:spacing w:after="0" w:line="240" w:lineRule="auto"/>
        <w:rPr>
          <w:rFonts w:ascii="Times New Roman" w:hAnsi="Times New Roman"/>
          <w:sz w:val="24"/>
          <w:szCs w:val="24"/>
        </w:rPr>
      </w:pPr>
      <w:r w:rsidRPr="00D76556">
        <w:rPr>
          <w:rFonts w:ascii="Times New Roman" w:hAnsi="Times New Roman"/>
          <w:b/>
          <w:sz w:val="24"/>
          <w:szCs w:val="24"/>
        </w:rPr>
        <w:t>-</w:t>
      </w:r>
      <w:r w:rsidR="00D76556" w:rsidRPr="00D76556">
        <w:rPr>
          <w:rFonts w:ascii="Times New Roman" w:hAnsi="Times New Roman"/>
          <w:b/>
          <w:sz w:val="24"/>
          <w:szCs w:val="24"/>
        </w:rPr>
        <w:t xml:space="preserve"> </w:t>
      </w:r>
      <w:r w:rsidR="00AC3053" w:rsidRPr="00D76556">
        <w:rPr>
          <w:rFonts w:ascii="Times New Roman" w:hAnsi="Times New Roman"/>
          <w:b/>
          <w:sz w:val="24"/>
          <w:szCs w:val="24"/>
        </w:rPr>
        <w:t>Calificarea</w:t>
      </w:r>
      <w:r w:rsidR="00AC3053" w:rsidRPr="00D76556">
        <w:rPr>
          <w:rFonts w:ascii="Times New Roman" w:hAnsi="Times New Roman"/>
          <w:sz w:val="24"/>
          <w:szCs w:val="24"/>
        </w:rPr>
        <w:t xml:space="preserve"> – rezultatul formal al unui proces de evaluare şi validare, care este obţinut atunci când un organism competent stabileşte că o persoană a obţinut, ca urmare a învăţării, competen</w:t>
      </w:r>
      <w:r w:rsidR="00AC3053" w:rsidRPr="00D76556">
        <w:rPr>
          <w:rFonts w:ascii="Times New Roman" w:eastAsia="Tahoma" w:hAnsi="Times New Roman"/>
          <w:sz w:val="24"/>
          <w:szCs w:val="24"/>
        </w:rPr>
        <w:t>ț</w:t>
      </w:r>
      <w:r w:rsidR="00AC3053" w:rsidRPr="00D76556">
        <w:rPr>
          <w:rFonts w:ascii="Times New Roman" w:hAnsi="Times New Roman"/>
          <w:sz w:val="24"/>
          <w:szCs w:val="24"/>
        </w:rPr>
        <w:t>e la</w:t>
      </w:r>
      <w:r w:rsidR="00D76556" w:rsidRPr="00D76556">
        <w:rPr>
          <w:rFonts w:ascii="Times New Roman" w:hAnsi="Times New Roman"/>
          <w:sz w:val="24"/>
          <w:szCs w:val="24"/>
        </w:rPr>
        <w:t xml:space="preserve"> anumite standarde prestabilite;</w:t>
      </w:r>
    </w:p>
    <w:p w:rsidR="00AC3053" w:rsidRPr="00D76556" w:rsidRDefault="00C1731D" w:rsidP="00D76556">
      <w:pPr>
        <w:spacing w:after="0" w:line="240" w:lineRule="auto"/>
        <w:rPr>
          <w:rFonts w:ascii="Times New Roman" w:hAnsi="Times New Roman"/>
          <w:sz w:val="24"/>
          <w:szCs w:val="24"/>
        </w:rPr>
      </w:pPr>
      <w:r w:rsidRPr="00D76556">
        <w:rPr>
          <w:rFonts w:ascii="Times New Roman" w:hAnsi="Times New Roman"/>
          <w:b/>
          <w:sz w:val="24"/>
          <w:szCs w:val="24"/>
        </w:rPr>
        <w:t>-</w:t>
      </w:r>
      <w:r w:rsidR="00D76556" w:rsidRPr="00D76556">
        <w:rPr>
          <w:rFonts w:ascii="Times New Roman" w:hAnsi="Times New Roman"/>
          <w:b/>
          <w:sz w:val="24"/>
          <w:szCs w:val="24"/>
        </w:rPr>
        <w:t xml:space="preserve"> </w:t>
      </w:r>
      <w:r w:rsidR="00AC3053" w:rsidRPr="00D76556">
        <w:rPr>
          <w:rFonts w:ascii="Times New Roman" w:hAnsi="Times New Roman"/>
          <w:b/>
          <w:sz w:val="24"/>
          <w:szCs w:val="24"/>
        </w:rPr>
        <w:t xml:space="preserve">Certificarea calificării </w:t>
      </w:r>
      <w:r w:rsidR="00AC3053" w:rsidRPr="00D76556">
        <w:rPr>
          <w:rFonts w:ascii="Times New Roman" w:hAnsi="Times New Roman"/>
          <w:sz w:val="24"/>
          <w:szCs w:val="24"/>
        </w:rPr>
        <w:t>– procesul prin care se co</w:t>
      </w:r>
      <w:r w:rsidR="00122370" w:rsidRPr="00D76556">
        <w:rPr>
          <w:rFonts w:ascii="Times New Roman" w:hAnsi="Times New Roman"/>
          <w:sz w:val="24"/>
          <w:szCs w:val="24"/>
        </w:rPr>
        <w:t xml:space="preserve">nfirmă în mod formal dobândirea </w:t>
      </w:r>
      <w:r w:rsidR="00AC3053" w:rsidRPr="00D76556">
        <w:rPr>
          <w:rFonts w:ascii="Times New Roman" w:hAnsi="Times New Roman"/>
          <w:sz w:val="24"/>
          <w:szCs w:val="24"/>
        </w:rPr>
        <w:t>rezultatelor învăţă</w:t>
      </w:r>
      <w:r w:rsidR="00D76556" w:rsidRPr="00D76556">
        <w:rPr>
          <w:rFonts w:ascii="Times New Roman" w:hAnsi="Times New Roman"/>
          <w:sz w:val="24"/>
          <w:szCs w:val="24"/>
        </w:rPr>
        <w:t>rii la standardele prestabilite;</w:t>
      </w:r>
    </w:p>
    <w:p w:rsidR="00AC3053" w:rsidRPr="00D76556" w:rsidRDefault="00C1731D" w:rsidP="00D76556">
      <w:pPr>
        <w:spacing w:after="0" w:line="240" w:lineRule="auto"/>
        <w:rPr>
          <w:rFonts w:ascii="Times New Roman" w:hAnsi="Times New Roman"/>
          <w:sz w:val="24"/>
          <w:szCs w:val="24"/>
        </w:rPr>
      </w:pPr>
      <w:r w:rsidRPr="00D76556">
        <w:rPr>
          <w:rFonts w:ascii="Times New Roman" w:hAnsi="Times New Roman"/>
          <w:b/>
          <w:sz w:val="24"/>
          <w:szCs w:val="24"/>
        </w:rPr>
        <w:t>-</w:t>
      </w:r>
      <w:r w:rsidR="00D76556" w:rsidRPr="00D76556">
        <w:rPr>
          <w:rFonts w:ascii="Times New Roman" w:hAnsi="Times New Roman"/>
          <w:b/>
          <w:sz w:val="24"/>
          <w:szCs w:val="24"/>
        </w:rPr>
        <w:t xml:space="preserve"> </w:t>
      </w:r>
      <w:r w:rsidR="00AC3053" w:rsidRPr="00D76556">
        <w:rPr>
          <w:rFonts w:ascii="Times New Roman" w:hAnsi="Times New Roman"/>
          <w:b/>
          <w:sz w:val="24"/>
          <w:szCs w:val="24"/>
        </w:rPr>
        <w:t xml:space="preserve">Comitetele sectoriale </w:t>
      </w:r>
      <w:r w:rsidR="00AC3053" w:rsidRPr="00D76556">
        <w:rPr>
          <w:rFonts w:ascii="Times New Roman" w:hAnsi="Times New Roman"/>
          <w:sz w:val="24"/>
          <w:szCs w:val="24"/>
        </w:rPr>
        <w:t>–</w:t>
      </w:r>
      <w:r w:rsidR="00AC3053" w:rsidRPr="00D76556">
        <w:rPr>
          <w:rFonts w:ascii="Times New Roman" w:hAnsi="Times New Roman"/>
          <w:b/>
          <w:sz w:val="24"/>
          <w:szCs w:val="24"/>
        </w:rPr>
        <w:t xml:space="preserve"> </w:t>
      </w:r>
      <w:r w:rsidR="00AC3053" w:rsidRPr="00D76556">
        <w:rPr>
          <w:rFonts w:ascii="Times New Roman" w:hAnsi="Times New Roman"/>
          <w:sz w:val="24"/>
          <w:szCs w:val="24"/>
        </w:rPr>
        <w:t xml:space="preserve">instituţii de dialog social, de utilitate publică, cu personalitate juridică constituite la </w:t>
      </w:r>
      <w:r w:rsidR="00D76556" w:rsidRPr="00D76556">
        <w:rPr>
          <w:rFonts w:ascii="Times New Roman" w:hAnsi="Times New Roman"/>
          <w:sz w:val="24"/>
          <w:szCs w:val="24"/>
        </w:rPr>
        <w:t>nivelul ramurilor de activitate;</w:t>
      </w:r>
    </w:p>
    <w:p w:rsidR="00AC3053" w:rsidRPr="00D76556" w:rsidRDefault="00C1731D" w:rsidP="00D76556">
      <w:pPr>
        <w:spacing w:after="0" w:line="240" w:lineRule="auto"/>
        <w:rPr>
          <w:rFonts w:ascii="Times New Roman" w:hAnsi="Times New Roman"/>
          <w:sz w:val="24"/>
          <w:szCs w:val="24"/>
        </w:rPr>
      </w:pPr>
      <w:r w:rsidRPr="00D76556">
        <w:rPr>
          <w:rFonts w:ascii="Times New Roman" w:hAnsi="Times New Roman"/>
          <w:b/>
          <w:sz w:val="24"/>
          <w:szCs w:val="24"/>
        </w:rPr>
        <w:t>-</w:t>
      </w:r>
      <w:r w:rsidR="00D76556" w:rsidRPr="00D76556">
        <w:rPr>
          <w:rFonts w:ascii="Times New Roman" w:hAnsi="Times New Roman"/>
          <w:b/>
          <w:sz w:val="24"/>
          <w:szCs w:val="24"/>
        </w:rPr>
        <w:t xml:space="preserve"> </w:t>
      </w:r>
      <w:r w:rsidR="00AC3053" w:rsidRPr="00D76556">
        <w:rPr>
          <w:rFonts w:ascii="Times New Roman" w:hAnsi="Times New Roman"/>
          <w:b/>
          <w:sz w:val="24"/>
          <w:szCs w:val="24"/>
        </w:rPr>
        <w:t>Competenţa</w:t>
      </w:r>
      <w:r w:rsidR="00AC3053" w:rsidRPr="00D76556">
        <w:rPr>
          <w:rFonts w:ascii="Times New Roman" w:hAnsi="Times New Roman"/>
          <w:sz w:val="24"/>
          <w:szCs w:val="24"/>
        </w:rPr>
        <w:t xml:space="preserve"> – capacitatea dovedită de a selecta, combina şi utiliza adecvat cunoştinţe, abilităţi şi alte achiziţii constând în valori şi atitudini, pentru rezolvarea cu succes a unei anumite categorii de situaţii de </w:t>
      </w:r>
      <w:r w:rsidR="00AC3053" w:rsidRPr="00D76556">
        <w:rPr>
          <w:rFonts w:ascii="Times New Roman" w:hAnsi="Times New Roman"/>
          <w:sz w:val="24"/>
          <w:szCs w:val="24"/>
        </w:rPr>
        <w:lastRenderedPageBreak/>
        <w:t>muncă sau de învăţare, precum şi pentru dezvoltarea profesională sau personală în condi</w:t>
      </w:r>
      <w:r w:rsidR="00D76556" w:rsidRPr="00D76556">
        <w:rPr>
          <w:rFonts w:ascii="Times New Roman" w:hAnsi="Times New Roman"/>
          <w:sz w:val="24"/>
          <w:szCs w:val="24"/>
        </w:rPr>
        <w:t>ţii de eficacitate şi eficienţă;</w:t>
      </w:r>
    </w:p>
    <w:p w:rsidR="00AC3053" w:rsidRPr="00D76556" w:rsidRDefault="00C1731D" w:rsidP="00D76556">
      <w:pPr>
        <w:spacing w:after="0" w:line="240" w:lineRule="auto"/>
        <w:rPr>
          <w:rFonts w:ascii="Times New Roman" w:hAnsi="Times New Roman"/>
          <w:sz w:val="24"/>
          <w:szCs w:val="24"/>
        </w:rPr>
      </w:pPr>
      <w:r w:rsidRPr="00D76556">
        <w:rPr>
          <w:rFonts w:ascii="Times New Roman" w:hAnsi="Times New Roman"/>
          <w:b/>
          <w:sz w:val="24"/>
          <w:szCs w:val="24"/>
        </w:rPr>
        <w:t>-</w:t>
      </w:r>
      <w:r w:rsidR="00D76556" w:rsidRPr="00D76556">
        <w:rPr>
          <w:rFonts w:ascii="Times New Roman" w:hAnsi="Times New Roman"/>
          <w:b/>
          <w:sz w:val="24"/>
          <w:szCs w:val="24"/>
        </w:rPr>
        <w:t xml:space="preserve"> </w:t>
      </w:r>
      <w:r w:rsidR="00AC3053" w:rsidRPr="00D76556">
        <w:rPr>
          <w:rFonts w:ascii="Times New Roman" w:hAnsi="Times New Roman"/>
          <w:b/>
          <w:sz w:val="24"/>
          <w:szCs w:val="24"/>
        </w:rPr>
        <w:t>Creditele pentru educaţie şi formare profesională</w:t>
      </w:r>
      <w:r w:rsidR="00AC3053" w:rsidRPr="00D76556">
        <w:rPr>
          <w:rFonts w:ascii="Times New Roman" w:hAnsi="Times New Roman"/>
          <w:sz w:val="24"/>
          <w:szCs w:val="24"/>
        </w:rPr>
        <w:t xml:space="preserve"> – un set de rezultate ale învă</w:t>
      </w:r>
      <w:r w:rsidR="00AC3053" w:rsidRPr="00D76556">
        <w:rPr>
          <w:rFonts w:ascii="Times New Roman" w:eastAsia="Tahoma" w:hAnsi="Times New Roman"/>
          <w:sz w:val="24"/>
          <w:szCs w:val="24"/>
        </w:rPr>
        <w:t>ț</w:t>
      </w:r>
      <w:r w:rsidR="00AC3053" w:rsidRPr="00D76556">
        <w:rPr>
          <w:rFonts w:ascii="Times New Roman" w:hAnsi="Times New Roman"/>
          <w:sz w:val="24"/>
          <w:szCs w:val="24"/>
        </w:rPr>
        <w:t>ării, corespunzătoare unei competen</w:t>
      </w:r>
      <w:r w:rsidR="00AC3053" w:rsidRPr="00D76556">
        <w:rPr>
          <w:rFonts w:ascii="Times New Roman" w:eastAsia="Tahoma" w:hAnsi="Times New Roman"/>
          <w:sz w:val="24"/>
          <w:szCs w:val="24"/>
        </w:rPr>
        <w:t>ț</w:t>
      </w:r>
      <w:r w:rsidR="00AC3053" w:rsidRPr="00D76556">
        <w:rPr>
          <w:rFonts w:ascii="Times New Roman" w:hAnsi="Times New Roman"/>
          <w:sz w:val="24"/>
          <w:szCs w:val="24"/>
        </w:rPr>
        <w:t xml:space="preserve">e din standardul unei calificări, care au fost evaluate </w:t>
      </w:r>
      <w:r w:rsidR="00AC3053" w:rsidRPr="00D76556">
        <w:rPr>
          <w:rFonts w:ascii="Times New Roman" w:eastAsia="Tahoma" w:hAnsi="Times New Roman"/>
          <w:sz w:val="24"/>
          <w:szCs w:val="24"/>
        </w:rPr>
        <w:t>ș</w:t>
      </w:r>
      <w:r w:rsidR="00AC3053" w:rsidRPr="00D76556">
        <w:rPr>
          <w:rFonts w:ascii="Times New Roman" w:hAnsi="Times New Roman"/>
          <w:sz w:val="24"/>
          <w:szCs w:val="24"/>
        </w:rPr>
        <w:t>i care pot fi acumulate în vederea ob</w:t>
      </w:r>
      <w:r w:rsidR="00AC3053" w:rsidRPr="00D76556">
        <w:rPr>
          <w:rFonts w:ascii="Times New Roman" w:eastAsia="Tahoma" w:hAnsi="Times New Roman"/>
          <w:sz w:val="24"/>
          <w:szCs w:val="24"/>
        </w:rPr>
        <w:t>ț</w:t>
      </w:r>
      <w:r w:rsidR="00AC3053" w:rsidRPr="00D76556">
        <w:rPr>
          <w:rFonts w:ascii="Times New Roman" w:hAnsi="Times New Roman"/>
          <w:sz w:val="24"/>
          <w:szCs w:val="24"/>
        </w:rPr>
        <w:t>inerii unei calificări sau transferate altor programe de învă</w:t>
      </w:r>
      <w:r w:rsidR="00AC3053" w:rsidRPr="00D76556">
        <w:rPr>
          <w:rFonts w:ascii="Times New Roman" w:eastAsia="Tahoma" w:hAnsi="Times New Roman"/>
          <w:sz w:val="24"/>
          <w:szCs w:val="24"/>
        </w:rPr>
        <w:t>ț</w:t>
      </w:r>
      <w:r w:rsidR="00D76556" w:rsidRPr="00D76556">
        <w:rPr>
          <w:rFonts w:ascii="Times New Roman" w:hAnsi="Times New Roman"/>
          <w:sz w:val="24"/>
          <w:szCs w:val="24"/>
        </w:rPr>
        <w:t>are sau calificări;</w:t>
      </w:r>
    </w:p>
    <w:p w:rsidR="00AC3053" w:rsidRPr="00D76556" w:rsidRDefault="00C1731D" w:rsidP="00D76556">
      <w:pPr>
        <w:spacing w:after="0" w:line="240" w:lineRule="auto"/>
        <w:rPr>
          <w:rFonts w:ascii="Times New Roman" w:hAnsi="Times New Roman"/>
          <w:sz w:val="24"/>
          <w:szCs w:val="24"/>
        </w:rPr>
      </w:pPr>
      <w:r w:rsidRPr="00D76556">
        <w:rPr>
          <w:rFonts w:ascii="Times New Roman" w:hAnsi="Times New Roman"/>
          <w:b/>
          <w:sz w:val="24"/>
          <w:szCs w:val="24"/>
        </w:rPr>
        <w:t>-</w:t>
      </w:r>
      <w:r w:rsidR="00D76556" w:rsidRPr="00D76556">
        <w:rPr>
          <w:rFonts w:ascii="Times New Roman" w:hAnsi="Times New Roman"/>
          <w:b/>
          <w:sz w:val="24"/>
          <w:szCs w:val="24"/>
        </w:rPr>
        <w:t xml:space="preserve"> </w:t>
      </w:r>
      <w:r w:rsidR="00AC3053" w:rsidRPr="00D76556">
        <w:rPr>
          <w:rFonts w:ascii="Times New Roman" w:hAnsi="Times New Roman"/>
          <w:b/>
          <w:sz w:val="24"/>
          <w:szCs w:val="24"/>
        </w:rPr>
        <w:t>Evaluarea rezultatelor învăţării</w:t>
      </w:r>
      <w:r w:rsidR="00AC3053" w:rsidRPr="00D76556">
        <w:rPr>
          <w:rFonts w:ascii="Times New Roman" w:hAnsi="Times New Roman"/>
          <w:sz w:val="24"/>
          <w:szCs w:val="24"/>
        </w:rPr>
        <w:t xml:space="preserve"> – procesul prin care se stabileşte faptul că o persoană a dobândit anumite cunoştinţe, abilită</w:t>
      </w:r>
      <w:r w:rsidR="00AC3053" w:rsidRPr="00D76556">
        <w:rPr>
          <w:rFonts w:ascii="Times New Roman" w:eastAsia="Tahoma" w:hAnsi="Times New Roman"/>
          <w:sz w:val="24"/>
          <w:szCs w:val="24"/>
        </w:rPr>
        <w:t>ț</w:t>
      </w:r>
      <w:r w:rsidR="00D76556" w:rsidRPr="00D76556">
        <w:rPr>
          <w:rFonts w:ascii="Times New Roman" w:hAnsi="Times New Roman"/>
          <w:sz w:val="24"/>
          <w:szCs w:val="24"/>
        </w:rPr>
        <w:t>i şi atitudini;</w:t>
      </w:r>
    </w:p>
    <w:p w:rsidR="00AC3053" w:rsidRPr="00D76556" w:rsidRDefault="00C1731D" w:rsidP="00D76556">
      <w:pPr>
        <w:spacing w:after="0" w:line="240" w:lineRule="auto"/>
        <w:rPr>
          <w:rFonts w:ascii="Times New Roman" w:hAnsi="Times New Roman"/>
          <w:sz w:val="24"/>
          <w:szCs w:val="24"/>
        </w:rPr>
      </w:pPr>
      <w:r w:rsidRPr="00D76556">
        <w:rPr>
          <w:rFonts w:ascii="Times New Roman" w:hAnsi="Times New Roman"/>
          <w:b/>
          <w:sz w:val="24"/>
          <w:szCs w:val="24"/>
        </w:rPr>
        <w:t>-</w:t>
      </w:r>
      <w:r w:rsidR="00D76556" w:rsidRPr="00D76556">
        <w:rPr>
          <w:rFonts w:ascii="Times New Roman" w:hAnsi="Times New Roman"/>
          <w:b/>
          <w:sz w:val="24"/>
          <w:szCs w:val="24"/>
        </w:rPr>
        <w:t xml:space="preserve"> </w:t>
      </w:r>
      <w:r w:rsidR="00AC3053" w:rsidRPr="00D76556">
        <w:rPr>
          <w:rFonts w:ascii="Times New Roman" w:hAnsi="Times New Roman"/>
          <w:b/>
          <w:sz w:val="24"/>
          <w:szCs w:val="24"/>
        </w:rPr>
        <w:t xml:space="preserve">Învăţarea pe tot parcursul vieţii </w:t>
      </w:r>
      <w:r w:rsidR="00AC3053" w:rsidRPr="00D76556">
        <w:rPr>
          <w:rFonts w:ascii="Times New Roman" w:hAnsi="Times New Roman"/>
          <w:sz w:val="24"/>
          <w:szCs w:val="24"/>
        </w:rPr>
        <w:t>– toate activităţile de învăţare desfăşurate pe parcursul vieţii, care au ca rezultat îmbunătăţirea cunoaşterii, know-how-ului, aptitudinilor, competenţelor şi/ sau calificărilor, în scopuri personale, sociale şi/sau profes</w:t>
      </w:r>
      <w:r w:rsidR="00D76556" w:rsidRPr="00D76556">
        <w:rPr>
          <w:rFonts w:ascii="Times New Roman" w:hAnsi="Times New Roman"/>
          <w:sz w:val="24"/>
          <w:szCs w:val="24"/>
        </w:rPr>
        <w:t>ionale;</w:t>
      </w:r>
    </w:p>
    <w:p w:rsidR="00AC3053" w:rsidRPr="00D76556" w:rsidRDefault="00C1731D" w:rsidP="00D76556">
      <w:pPr>
        <w:spacing w:after="0" w:line="240" w:lineRule="auto"/>
        <w:rPr>
          <w:rFonts w:ascii="Times New Roman" w:hAnsi="Times New Roman"/>
          <w:sz w:val="24"/>
          <w:szCs w:val="24"/>
        </w:rPr>
      </w:pPr>
      <w:r w:rsidRPr="00D76556">
        <w:rPr>
          <w:rFonts w:ascii="Times New Roman" w:hAnsi="Times New Roman"/>
          <w:b/>
          <w:sz w:val="24"/>
          <w:szCs w:val="24"/>
        </w:rPr>
        <w:t>-</w:t>
      </w:r>
      <w:r w:rsidR="00D76556" w:rsidRPr="00D76556">
        <w:rPr>
          <w:rFonts w:ascii="Times New Roman" w:hAnsi="Times New Roman"/>
          <w:b/>
          <w:sz w:val="24"/>
          <w:szCs w:val="24"/>
        </w:rPr>
        <w:t xml:space="preserve"> </w:t>
      </w:r>
      <w:r w:rsidR="00AC3053" w:rsidRPr="00D76556">
        <w:rPr>
          <w:rFonts w:ascii="Times New Roman" w:hAnsi="Times New Roman"/>
          <w:b/>
          <w:sz w:val="24"/>
          <w:szCs w:val="24"/>
        </w:rPr>
        <w:t>Ocupaţia</w:t>
      </w:r>
      <w:r w:rsidR="00AC3053" w:rsidRPr="00D76556">
        <w:rPr>
          <w:rFonts w:ascii="Times New Roman" w:hAnsi="Times New Roman"/>
          <w:sz w:val="24"/>
          <w:szCs w:val="24"/>
        </w:rPr>
        <w:t xml:space="preserve"> – activitatea utilă, aducătoare de venit (în bani sau în natură) pe care o desfăşoară o persoană în mod obişnuit într-o unitate economico-socială şi care constituie pe</w:t>
      </w:r>
      <w:r w:rsidR="00D76556" w:rsidRPr="00D76556">
        <w:rPr>
          <w:rFonts w:ascii="Times New Roman" w:hAnsi="Times New Roman"/>
          <w:sz w:val="24"/>
          <w:szCs w:val="24"/>
        </w:rPr>
        <w:t>ntru această sursă de existenţă,</w:t>
      </w:r>
      <w:r w:rsidR="00AC3053" w:rsidRPr="00D76556">
        <w:rPr>
          <w:rFonts w:ascii="Times New Roman" w:hAnsi="Times New Roman"/>
          <w:sz w:val="24"/>
          <w:szCs w:val="24"/>
        </w:rPr>
        <w:t xml:space="preserve"> ocupaţia poate fi exprimată prin funcţ</w:t>
      </w:r>
      <w:r w:rsidR="00D76556" w:rsidRPr="00D76556">
        <w:rPr>
          <w:rFonts w:ascii="Times New Roman" w:hAnsi="Times New Roman"/>
          <w:sz w:val="24"/>
          <w:szCs w:val="24"/>
        </w:rPr>
        <w:t>ie sau meserie;</w:t>
      </w:r>
    </w:p>
    <w:p w:rsidR="00AC3053" w:rsidRPr="00D76556" w:rsidRDefault="00C1731D" w:rsidP="00D76556">
      <w:pPr>
        <w:spacing w:after="0" w:line="240" w:lineRule="auto"/>
        <w:jc w:val="both"/>
        <w:rPr>
          <w:rFonts w:ascii="Times New Roman" w:hAnsi="Times New Roman"/>
          <w:sz w:val="24"/>
          <w:szCs w:val="24"/>
        </w:rPr>
      </w:pPr>
      <w:r w:rsidRPr="00D76556">
        <w:rPr>
          <w:rFonts w:ascii="Times New Roman" w:hAnsi="Times New Roman"/>
          <w:b/>
          <w:sz w:val="24"/>
          <w:szCs w:val="24"/>
        </w:rPr>
        <w:t>-</w:t>
      </w:r>
      <w:r w:rsidR="00D76556" w:rsidRPr="00D76556">
        <w:rPr>
          <w:rFonts w:ascii="Times New Roman" w:hAnsi="Times New Roman"/>
          <w:b/>
          <w:sz w:val="24"/>
          <w:szCs w:val="24"/>
        </w:rPr>
        <w:t xml:space="preserve"> </w:t>
      </w:r>
      <w:r w:rsidR="00AC3053" w:rsidRPr="00D76556">
        <w:rPr>
          <w:rFonts w:ascii="Times New Roman" w:hAnsi="Times New Roman"/>
          <w:b/>
          <w:sz w:val="24"/>
          <w:szCs w:val="24"/>
        </w:rPr>
        <w:t>Organism competent</w:t>
      </w:r>
      <w:r w:rsidR="00AC3053" w:rsidRPr="00D76556">
        <w:rPr>
          <w:rFonts w:ascii="Times New Roman" w:hAnsi="Times New Roman"/>
          <w:sz w:val="24"/>
          <w:szCs w:val="24"/>
        </w:rPr>
        <w:t xml:space="preserve"> – institu</w:t>
      </w:r>
      <w:r w:rsidR="00AC3053" w:rsidRPr="00D76556">
        <w:rPr>
          <w:rFonts w:ascii="Times New Roman" w:eastAsia="Tahoma" w:hAnsi="Times New Roman"/>
          <w:sz w:val="24"/>
          <w:szCs w:val="24"/>
        </w:rPr>
        <w:t>ț</w:t>
      </w:r>
      <w:r w:rsidR="00AC3053" w:rsidRPr="00D76556">
        <w:rPr>
          <w:rFonts w:ascii="Times New Roman" w:hAnsi="Times New Roman"/>
          <w:sz w:val="24"/>
          <w:szCs w:val="24"/>
        </w:rPr>
        <w:t xml:space="preserve">ia/ entitatea responsabilă de descrierea </w:t>
      </w:r>
      <w:r w:rsidR="00AC3053" w:rsidRPr="00D76556">
        <w:rPr>
          <w:rFonts w:ascii="Times New Roman" w:eastAsia="Tahoma" w:hAnsi="Times New Roman"/>
          <w:sz w:val="24"/>
          <w:szCs w:val="24"/>
        </w:rPr>
        <w:t>ș</w:t>
      </w:r>
      <w:r w:rsidR="00AC3053" w:rsidRPr="00D76556">
        <w:rPr>
          <w:rFonts w:ascii="Times New Roman" w:hAnsi="Times New Roman"/>
          <w:sz w:val="24"/>
          <w:szCs w:val="24"/>
        </w:rPr>
        <w:t>i certificarea calificărilor sau de recunoa</w:t>
      </w:r>
      <w:r w:rsidR="00AC3053" w:rsidRPr="00D76556">
        <w:rPr>
          <w:rFonts w:ascii="Times New Roman" w:eastAsia="Tahoma" w:hAnsi="Times New Roman"/>
          <w:sz w:val="24"/>
          <w:szCs w:val="24"/>
        </w:rPr>
        <w:t>ș</w:t>
      </w:r>
      <w:r w:rsidR="00AC3053" w:rsidRPr="00D76556">
        <w:rPr>
          <w:rFonts w:ascii="Times New Roman" w:hAnsi="Times New Roman"/>
          <w:sz w:val="24"/>
          <w:szCs w:val="24"/>
        </w:rPr>
        <w:t>terea unită</w:t>
      </w:r>
      <w:r w:rsidR="00AC3053" w:rsidRPr="00D76556">
        <w:rPr>
          <w:rFonts w:ascii="Times New Roman" w:eastAsia="Tahoma" w:hAnsi="Times New Roman"/>
          <w:sz w:val="24"/>
          <w:szCs w:val="24"/>
        </w:rPr>
        <w:t>ț</w:t>
      </w:r>
      <w:r w:rsidR="00D76556" w:rsidRPr="00D76556">
        <w:rPr>
          <w:rFonts w:ascii="Times New Roman" w:hAnsi="Times New Roman"/>
          <w:sz w:val="24"/>
          <w:szCs w:val="24"/>
        </w:rPr>
        <w:t>ilor de rezultate ale învăţării;</w:t>
      </w:r>
    </w:p>
    <w:p w:rsidR="00AC3053" w:rsidRPr="00D76556" w:rsidRDefault="00C1731D" w:rsidP="00D76556">
      <w:pPr>
        <w:spacing w:after="0" w:line="240" w:lineRule="auto"/>
        <w:jc w:val="both"/>
        <w:rPr>
          <w:rFonts w:ascii="Times New Roman" w:hAnsi="Times New Roman"/>
          <w:sz w:val="24"/>
          <w:szCs w:val="24"/>
        </w:rPr>
      </w:pPr>
      <w:r w:rsidRPr="00D76556">
        <w:rPr>
          <w:rFonts w:ascii="Times New Roman" w:hAnsi="Times New Roman"/>
          <w:b/>
          <w:sz w:val="24"/>
          <w:szCs w:val="24"/>
        </w:rPr>
        <w:t>-</w:t>
      </w:r>
      <w:r w:rsidR="00D76556" w:rsidRPr="00D76556">
        <w:rPr>
          <w:rFonts w:ascii="Times New Roman" w:hAnsi="Times New Roman"/>
          <w:b/>
          <w:sz w:val="24"/>
          <w:szCs w:val="24"/>
        </w:rPr>
        <w:t xml:space="preserve"> </w:t>
      </w:r>
      <w:r w:rsidR="00AC3053" w:rsidRPr="00D76556">
        <w:rPr>
          <w:rFonts w:ascii="Times New Roman" w:hAnsi="Times New Roman"/>
          <w:b/>
          <w:sz w:val="24"/>
          <w:szCs w:val="24"/>
        </w:rPr>
        <w:t>Rezultatele învăţării</w:t>
      </w:r>
      <w:r w:rsidR="00AC3053" w:rsidRPr="00D76556">
        <w:rPr>
          <w:rFonts w:ascii="Times New Roman" w:hAnsi="Times New Roman"/>
          <w:sz w:val="24"/>
          <w:szCs w:val="24"/>
        </w:rPr>
        <w:t xml:space="preserve"> – ceea ce o persoană înţelege, cunoaşte şi este capabilă să facă la fina</w:t>
      </w:r>
      <w:r w:rsidR="00D76556" w:rsidRPr="00D76556">
        <w:rPr>
          <w:rFonts w:ascii="Times New Roman" w:hAnsi="Times New Roman"/>
          <w:sz w:val="24"/>
          <w:szCs w:val="24"/>
        </w:rPr>
        <w:t>lizarea unui proces de învăţare.</w:t>
      </w:r>
      <w:r w:rsidR="00AC3053" w:rsidRPr="00D76556">
        <w:rPr>
          <w:rFonts w:ascii="Times New Roman" w:hAnsi="Times New Roman"/>
          <w:sz w:val="24"/>
          <w:szCs w:val="24"/>
        </w:rPr>
        <w:t xml:space="preserve"> </w:t>
      </w:r>
      <w:r w:rsidR="00D76556" w:rsidRPr="00D76556">
        <w:rPr>
          <w:rFonts w:ascii="Times New Roman" w:hAnsi="Times New Roman"/>
          <w:sz w:val="24"/>
          <w:szCs w:val="24"/>
        </w:rPr>
        <w:t>R</w:t>
      </w:r>
      <w:r w:rsidR="00AC3053" w:rsidRPr="00D76556">
        <w:rPr>
          <w:rFonts w:ascii="Times New Roman" w:hAnsi="Times New Roman"/>
          <w:sz w:val="24"/>
          <w:szCs w:val="24"/>
        </w:rPr>
        <w:t xml:space="preserve">ezultatele învăţării se exprimă prin cunoştinţe, abilităţi şi atitudini (competenţe sociale </w:t>
      </w:r>
      <w:r w:rsidR="00AC3053" w:rsidRPr="00D76556">
        <w:rPr>
          <w:rFonts w:ascii="Times New Roman" w:eastAsia="Tahoma" w:hAnsi="Times New Roman"/>
          <w:sz w:val="24"/>
          <w:szCs w:val="24"/>
        </w:rPr>
        <w:t>ș</w:t>
      </w:r>
      <w:r w:rsidR="00AC3053" w:rsidRPr="00D76556">
        <w:rPr>
          <w:rFonts w:ascii="Times New Roman" w:hAnsi="Times New Roman"/>
          <w:sz w:val="24"/>
          <w:szCs w:val="24"/>
        </w:rPr>
        <w:t>i personale) dobândite pe parcursul diferitelor experienţe de învăţare – f</w:t>
      </w:r>
      <w:r w:rsidR="00D76556" w:rsidRPr="00D76556">
        <w:rPr>
          <w:rFonts w:ascii="Times New Roman" w:hAnsi="Times New Roman"/>
          <w:sz w:val="24"/>
          <w:szCs w:val="24"/>
        </w:rPr>
        <w:t>ormală, nonformală şi informală;</w:t>
      </w:r>
    </w:p>
    <w:p w:rsidR="00AC3053" w:rsidRPr="00D76556" w:rsidRDefault="00C1731D" w:rsidP="00D76556">
      <w:pPr>
        <w:spacing w:after="0" w:line="240" w:lineRule="auto"/>
        <w:jc w:val="both"/>
        <w:rPr>
          <w:rFonts w:ascii="Times New Roman" w:hAnsi="Times New Roman"/>
          <w:sz w:val="24"/>
          <w:szCs w:val="24"/>
        </w:rPr>
      </w:pPr>
      <w:r w:rsidRPr="00D76556">
        <w:rPr>
          <w:rFonts w:ascii="Times New Roman" w:hAnsi="Times New Roman"/>
          <w:b/>
          <w:sz w:val="24"/>
          <w:szCs w:val="24"/>
        </w:rPr>
        <w:t>-</w:t>
      </w:r>
      <w:r w:rsidR="00D76556" w:rsidRPr="00D76556">
        <w:rPr>
          <w:rFonts w:ascii="Times New Roman" w:hAnsi="Times New Roman"/>
          <w:b/>
          <w:sz w:val="24"/>
          <w:szCs w:val="24"/>
        </w:rPr>
        <w:t xml:space="preserve"> </w:t>
      </w:r>
      <w:r w:rsidR="00AC3053" w:rsidRPr="00D76556">
        <w:rPr>
          <w:rFonts w:ascii="Times New Roman" w:hAnsi="Times New Roman"/>
          <w:b/>
          <w:sz w:val="24"/>
          <w:szCs w:val="24"/>
        </w:rPr>
        <w:t xml:space="preserve">Sistemul naţional de calificări </w:t>
      </w:r>
      <w:r w:rsidR="00AC3053" w:rsidRPr="00D76556">
        <w:rPr>
          <w:rFonts w:ascii="Times New Roman" w:hAnsi="Times New Roman"/>
          <w:sz w:val="24"/>
          <w:szCs w:val="24"/>
        </w:rPr>
        <w:t>– totalitatea activităţilor referitoare la recunoaşterea rezultatelor învăţării şi alte mecanisme care relaţionează educaţia şi formarea cu piaţa muncii şi societatea civilă; aceste activităţi includ: politica de defin</w:t>
      </w:r>
      <w:r w:rsidR="00D76556" w:rsidRPr="00D76556">
        <w:rPr>
          <w:rFonts w:ascii="Times New Roman" w:hAnsi="Times New Roman"/>
          <w:sz w:val="24"/>
          <w:szCs w:val="24"/>
        </w:rPr>
        <w:t>i</w:t>
      </w:r>
      <w:r w:rsidR="00AC3053" w:rsidRPr="00D76556">
        <w:rPr>
          <w:rFonts w:ascii="Times New Roman" w:hAnsi="Times New Roman"/>
          <w:sz w:val="24"/>
          <w:szCs w:val="24"/>
        </w:rPr>
        <w:t>re a calificărilor, proiectarea şi implementarea educaţiei şi formării, aranjamentele instituţionale, finanţarea, asigurarea calităţii, evaluarea, validarea şi certi</w:t>
      </w:r>
      <w:r w:rsidR="00D76556" w:rsidRPr="00D76556">
        <w:rPr>
          <w:rFonts w:ascii="Times New Roman" w:hAnsi="Times New Roman"/>
          <w:sz w:val="24"/>
          <w:szCs w:val="24"/>
        </w:rPr>
        <w:t>ficarea rezultatelor învăţării;</w:t>
      </w:r>
    </w:p>
    <w:p w:rsidR="00AC3053" w:rsidRPr="00D76556" w:rsidRDefault="00C1731D" w:rsidP="00D76556">
      <w:pPr>
        <w:spacing w:after="0" w:line="240" w:lineRule="auto"/>
        <w:jc w:val="both"/>
        <w:rPr>
          <w:rFonts w:ascii="Times New Roman" w:hAnsi="Times New Roman"/>
          <w:sz w:val="24"/>
          <w:szCs w:val="24"/>
        </w:rPr>
      </w:pPr>
      <w:r w:rsidRPr="00D76556">
        <w:rPr>
          <w:rFonts w:ascii="Times New Roman" w:hAnsi="Times New Roman"/>
          <w:b/>
          <w:sz w:val="24"/>
          <w:szCs w:val="24"/>
        </w:rPr>
        <w:t>-</w:t>
      </w:r>
      <w:r w:rsidR="00D76556" w:rsidRPr="00D76556">
        <w:rPr>
          <w:rFonts w:ascii="Times New Roman" w:hAnsi="Times New Roman"/>
          <w:b/>
          <w:sz w:val="24"/>
          <w:szCs w:val="24"/>
        </w:rPr>
        <w:t xml:space="preserve"> </w:t>
      </w:r>
      <w:r w:rsidR="00AC3053" w:rsidRPr="00D76556">
        <w:rPr>
          <w:rFonts w:ascii="Times New Roman" w:hAnsi="Times New Roman"/>
          <w:b/>
          <w:sz w:val="24"/>
          <w:szCs w:val="24"/>
        </w:rPr>
        <w:t xml:space="preserve">Standardul </w:t>
      </w:r>
      <w:r w:rsidR="00AC3053" w:rsidRPr="00D76556">
        <w:rPr>
          <w:rFonts w:ascii="Times New Roman" w:hAnsi="Times New Roman"/>
          <w:sz w:val="24"/>
          <w:szCs w:val="24"/>
        </w:rPr>
        <w:t>– descrierea cerinţelor formulate în termen de reguli sau rezultate, care definesc nivelul minim obligatoriu de realizare a unei activităţi de educaţie; orice standard este formulat în termeni generali sub forma unui enunţ şi se concretizează într-un se</w:t>
      </w:r>
      <w:r w:rsidR="00D76556" w:rsidRPr="00D76556">
        <w:rPr>
          <w:rFonts w:ascii="Times New Roman" w:hAnsi="Times New Roman"/>
          <w:sz w:val="24"/>
          <w:szCs w:val="24"/>
        </w:rPr>
        <w:t>t de indicatori de performanţă;</w:t>
      </w:r>
    </w:p>
    <w:p w:rsidR="00AC3053" w:rsidRPr="00D76556" w:rsidRDefault="00C1731D" w:rsidP="00D76556">
      <w:pPr>
        <w:spacing w:after="0" w:line="240" w:lineRule="auto"/>
        <w:jc w:val="both"/>
        <w:rPr>
          <w:rFonts w:ascii="Times New Roman" w:hAnsi="Times New Roman"/>
          <w:sz w:val="24"/>
          <w:szCs w:val="24"/>
        </w:rPr>
      </w:pPr>
      <w:r w:rsidRPr="00D76556">
        <w:rPr>
          <w:rFonts w:ascii="Times New Roman" w:hAnsi="Times New Roman"/>
          <w:b/>
          <w:sz w:val="24"/>
          <w:szCs w:val="24"/>
        </w:rPr>
        <w:t>-</w:t>
      </w:r>
      <w:r w:rsidR="00D76556" w:rsidRPr="00D76556">
        <w:rPr>
          <w:rFonts w:ascii="Times New Roman" w:hAnsi="Times New Roman"/>
          <w:b/>
          <w:sz w:val="24"/>
          <w:szCs w:val="24"/>
        </w:rPr>
        <w:t xml:space="preserve"> </w:t>
      </w:r>
      <w:r w:rsidR="00AC3053" w:rsidRPr="00D76556">
        <w:rPr>
          <w:rFonts w:ascii="Times New Roman" w:hAnsi="Times New Roman"/>
          <w:b/>
          <w:sz w:val="24"/>
          <w:szCs w:val="24"/>
        </w:rPr>
        <w:t>Unitatea de rezultate ale învăţării</w:t>
      </w:r>
      <w:r w:rsidR="00AC3053" w:rsidRPr="00D76556">
        <w:rPr>
          <w:rFonts w:ascii="Times New Roman" w:hAnsi="Times New Roman"/>
          <w:sz w:val="24"/>
          <w:szCs w:val="24"/>
        </w:rPr>
        <w:t xml:space="preserve"> – partea unei califică</w:t>
      </w:r>
      <w:r w:rsidR="00D76556" w:rsidRPr="00D76556">
        <w:rPr>
          <w:rFonts w:ascii="Times New Roman" w:hAnsi="Times New Roman"/>
          <w:sz w:val="24"/>
          <w:szCs w:val="24"/>
        </w:rPr>
        <w:t>ri care cuprinde un set coerent</w:t>
      </w:r>
      <w:r w:rsidR="00AC3053" w:rsidRPr="00D76556">
        <w:rPr>
          <w:rFonts w:ascii="Times New Roman" w:hAnsi="Times New Roman"/>
          <w:sz w:val="24"/>
          <w:szCs w:val="24"/>
        </w:rPr>
        <w:t xml:space="preserve"> de cunoştinţe, abilită</w:t>
      </w:r>
      <w:r w:rsidR="00AC3053" w:rsidRPr="00D76556">
        <w:rPr>
          <w:rFonts w:ascii="Times New Roman" w:eastAsia="Tahoma" w:hAnsi="Times New Roman"/>
          <w:sz w:val="24"/>
          <w:szCs w:val="24"/>
        </w:rPr>
        <w:t>ț</w:t>
      </w:r>
      <w:r w:rsidR="00AC3053" w:rsidRPr="00D76556">
        <w:rPr>
          <w:rFonts w:ascii="Times New Roman" w:hAnsi="Times New Roman"/>
          <w:sz w:val="24"/>
          <w:szCs w:val="24"/>
        </w:rPr>
        <w:t>i şi atitudini, care pot fi evaluate şi certificate; o unitate de rezultate ale învă</w:t>
      </w:r>
      <w:r w:rsidR="00AC3053" w:rsidRPr="00D76556">
        <w:rPr>
          <w:rFonts w:ascii="Times New Roman" w:eastAsia="Tahoma" w:hAnsi="Times New Roman"/>
          <w:sz w:val="24"/>
          <w:szCs w:val="24"/>
        </w:rPr>
        <w:t>ț</w:t>
      </w:r>
      <w:r w:rsidR="00AC3053" w:rsidRPr="00D76556">
        <w:rPr>
          <w:rFonts w:ascii="Times New Roman" w:hAnsi="Times New Roman"/>
          <w:sz w:val="24"/>
          <w:szCs w:val="24"/>
        </w:rPr>
        <w:t>ăr</w:t>
      </w:r>
      <w:r w:rsidR="00D76556" w:rsidRPr="00D76556">
        <w:rPr>
          <w:rFonts w:ascii="Times New Roman" w:hAnsi="Times New Roman"/>
          <w:sz w:val="24"/>
          <w:szCs w:val="24"/>
        </w:rPr>
        <w:t>ii corespunde unei competenţe.</w:t>
      </w:r>
    </w:p>
    <w:p w:rsidR="00AC3053" w:rsidRPr="00D76556" w:rsidRDefault="00AC3053" w:rsidP="00D76556">
      <w:pPr>
        <w:spacing w:after="0" w:line="240" w:lineRule="auto"/>
        <w:rPr>
          <w:rFonts w:ascii="Times New Roman" w:hAnsi="Times New Roman"/>
          <w:sz w:val="24"/>
          <w:szCs w:val="24"/>
        </w:rPr>
      </w:pPr>
    </w:p>
    <w:p w:rsidR="00AC3053" w:rsidRPr="00D76556" w:rsidRDefault="00C1731D" w:rsidP="00D76556">
      <w:pPr>
        <w:spacing w:after="0" w:line="240" w:lineRule="auto"/>
        <w:ind w:firstLine="708"/>
        <w:rPr>
          <w:rFonts w:ascii="Times New Roman" w:hAnsi="Times New Roman"/>
          <w:b/>
          <w:sz w:val="24"/>
          <w:szCs w:val="24"/>
        </w:rPr>
      </w:pPr>
      <w:r w:rsidRPr="00D76556">
        <w:rPr>
          <w:rFonts w:ascii="Times New Roman" w:hAnsi="Times New Roman"/>
          <w:b/>
          <w:sz w:val="24"/>
          <w:szCs w:val="24"/>
        </w:rPr>
        <w:t>RELATIA CURRICULUM-SPP</w:t>
      </w:r>
    </w:p>
    <w:p w:rsidR="00AC3053" w:rsidRPr="00D76556" w:rsidRDefault="00AC3053" w:rsidP="00D76556">
      <w:pPr>
        <w:spacing w:after="0" w:line="240" w:lineRule="auto"/>
        <w:ind w:left="-5" w:hanging="10"/>
        <w:rPr>
          <w:rFonts w:ascii="Times New Roman" w:hAnsi="Times New Roman"/>
          <w:sz w:val="24"/>
          <w:szCs w:val="24"/>
        </w:rPr>
      </w:pPr>
      <w:r w:rsidRPr="00D76556">
        <w:rPr>
          <w:rFonts w:ascii="Times New Roman" w:hAnsi="Times New Roman"/>
          <w:b/>
          <w:sz w:val="24"/>
          <w:szCs w:val="24"/>
        </w:rPr>
        <w:t>Dire</w:t>
      </w:r>
      <w:r w:rsidR="00D76556" w:rsidRPr="00D76556">
        <w:rPr>
          <w:rFonts w:ascii="Times New Roman" w:hAnsi="Times New Roman"/>
          <w:b/>
          <w:sz w:val="24"/>
          <w:szCs w:val="24"/>
        </w:rPr>
        <w:t>c</w:t>
      </w:r>
      <w:r w:rsidRPr="00D76556">
        <w:rPr>
          <w:rFonts w:ascii="Times New Roman" w:hAnsi="Times New Roman"/>
          <w:b/>
          <w:sz w:val="24"/>
          <w:szCs w:val="24"/>
        </w:rPr>
        <w:t>ţii de intervenţie pentru restructurarea curriculumului</w:t>
      </w:r>
      <w:r w:rsidR="00D76556" w:rsidRPr="00D76556">
        <w:rPr>
          <w:rFonts w:ascii="Times New Roman" w:hAnsi="Times New Roman"/>
          <w:sz w:val="24"/>
          <w:szCs w:val="24"/>
        </w:rPr>
        <w:t>:</w:t>
      </w:r>
    </w:p>
    <w:p w:rsidR="00AC3053" w:rsidRPr="00D76556" w:rsidRDefault="00AC3053" w:rsidP="00D76556">
      <w:pPr>
        <w:numPr>
          <w:ilvl w:val="0"/>
          <w:numId w:val="2"/>
        </w:numPr>
        <w:tabs>
          <w:tab w:val="left" w:pos="142"/>
        </w:tabs>
        <w:spacing w:after="0" w:line="240" w:lineRule="auto"/>
        <w:ind w:left="0"/>
        <w:jc w:val="both"/>
        <w:rPr>
          <w:rFonts w:ascii="Times New Roman" w:hAnsi="Times New Roman"/>
          <w:sz w:val="24"/>
          <w:szCs w:val="24"/>
        </w:rPr>
      </w:pPr>
      <w:r w:rsidRPr="00D76556">
        <w:rPr>
          <w:rFonts w:ascii="Times New Roman" w:hAnsi="Times New Roman"/>
          <w:b/>
          <w:sz w:val="24"/>
          <w:szCs w:val="24"/>
        </w:rPr>
        <w:t>coerenţa curricumului</w:t>
      </w:r>
      <w:r w:rsidRPr="00D76556">
        <w:rPr>
          <w:rFonts w:ascii="Times New Roman" w:hAnsi="Times New Roman"/>
          <w:sz w:val="24"/>
          <w:szCs w:val="24"/>
        </w:rPr>
        <w:t xml:space="preserve">, </w:t>
      </w:r>
      <w:r w:rsidRPr="00D76556">
        <w:rPr>
          <w:rFonts w:ascii="Times New Roman" w:hAnsi="Times New Roman"/>
          <w:b/>
          <w:sz w:val="24"/>
          <w:szCs w:val="24"/>
        </w:rPr>
        <w:t>pe orizontală şi verticală</w:t>
      </w:r>
      <w:r w:rsidRPr="00D76556">
        <w:rPr>
          <w:rFonts w:ascii="Times New Roman" w:hAnsi="Times New Roman"/>
          <w:sz w:val="24"/>
          <w:szCs w:val="24"/>
        </w:rPr>
        <w:t>, inclusiv între nivelu</w:t>
      </w:r>
      <w:r w:rsidR="00D76556" w:rsidRPr="00D76556">
        <w:rPr>
          <w:rFonts w:ascii="Times New Roman" w:hAnsi="Times New Roman"/>
          <w:sz w:val="24"/>
          <w:szCs w:val="24"/>
        </w:rPr>
        <w:t>rile de şcolaritate şi filiere;</w:t>
      </w:r>
    </w:p>
    <w:p w:rsidR="00AC3053" w:rsidRPr="00D76556" w:rsidRDefault="00AC3053" w:rsidP="00D76556">
      <w:pPr>
        <w:numPr>
          <w:ilvl w:val="0"/>
          <w:numId w:val="2"/>
        </w:numPr>
        <w:tabs>
          <w:tab w:val="left" w:pos="142"/>
        </w:tabs>
        <w:spacing w:after="0" w:line="240" w:lineRule="auto"/>
        <w:ind w:left="0"/>
        <w:jc w:val="both"/>
        <w:rPr>
          <w:rFonts w:ascii="Times New Roman" w:hAnsi="Times New Roman"/>
          <w:sz w:val="24"/>
          <w:szCs w:val="24"/>
        </w:rPr>
      </w:pPr>
      <w:r w:rsidRPr="00D76556">
        <w:rPr>
          <w:rFonts w:ascii="Times New Roman" w:hAnsi="Times New Roman"/>
          <w:b/>
          <w:sz w:val="24"/>
          <w:szCs w:val="24"/>
        </w:rPr>
        <w:t>corelarea rezultatelor învă</w:t>
      </w:r>
      <w:r w:rsidRPr="00D76556">
        <w:rPr>
          <w:rFonts w:ascii="Times New Roman" w:eastAsia="Tahoma" w:hAnsi="Times New Roman"/>
          <w:b/>
          <w:sz w:val="24"/>
          <w:szCs w:val="24"/>
        </w:rPr>
        <w:t>ț</w:t>
      </w:r>
      <w:r w:rsidRPr="00D76556">
        <w:rPr>
          <w:rFonts w:ascii="Times New Roman" w:hAnsi="Times New Roman"/>
          <w:b/>
          <w:sz w:val="24"/>
          <w:szCs w:val="24"/>
        </w:rPr>
        <w:t>ării cu nevoia de competen</w:t>
      </w:r>
      <w:r w:rsidRPr="00D76556">
        <w:rPr>
          <w:rFonts w:ascii="Times New Roman" w:eastAsia="Tahoma" w:hAnsi="Times New Roman"/>
          <w:b/>
          <w:sz w:val="24"/>
          <w:szCs w:val="24"/>
        </w:rPr>
        <w:t>ț</w:t>
      </w:r>
      <w:r w:rsidRPr="00D76556">
        <w:rPr>
          <w:rFonts w:ascii="Times New Roman" w:hAnsi="Times New Roman"/>
          <w:b/>
          <w:sz w:val="24"/>
          <w:szCs w:val="24"/>
        </w:rPr>
        <w:t>e de pe pia</w:t>
      </w:r>
      <w:r w:rsidRPr="00D76556">
        <w:rPr>
          <w:rFonts w:ascii="Times New Roman" w:eastAsia="Tahoma" w:hAnsi="Times New Roman"/>
          <w:b/>
          <w:sz w:val="24"/>
          <w:szCs w:val="24"/>
        </w:rPr>
        <w:t>ț</w:t>
      </w:r>
      <w:r w:rsidRPr="00D76556">
        <w:rPr>
          <w:rFonts w:ascii="Times New Roman" w:hAnsi="Times New Roman"/>
          <w:b/>
          <w:sz w:val="24"/>
          <w:szCs w:val="24"/>
        </w:rPr>
        <w:t>a muncii</w:t>
      </w:r>
      <w:r w:rsidR="00D76556" w:rsidRPr="00D76556">
        <w:rPr>
          <w:rFonts w:ascii="Times New Roman" w:hAnsi="Times New Roman"/>
          <w:sz w:val="24"/>
          <w:szCs w:val="24"/>
        </w:rPr>
        <w:t>;</w:t>
      </w:r>
    </w:p>
    <w:p w:rsidR="00AC3053" w:rsidRPr="00D76556" w:rsidRDefault="00AC3053" w:rsidP="00D76556">
      <w:pPr>
        <w:numPr>
          <w:ilvl w:val="0"/>
          <w:numId w:val="2"/>
        </w:numPr>
        <w:tabs>
          <w:tab w:val="left" w:pos="142"/>
        </w:tabs>
        <w:spacing w:after="0" w:line="240" w:lineRule="auto"/>
        <w:ind w:left="0"/>
        <w:jc w:val="both"/>
        <w:rPr>
          <w:rFonts w:ascii="Times New Roman" w:hAnsi="Times New Roman"/>
          <w:sz w:val="24"/>
          <w:szCs w:val="24"/>
        </w:rPr>
      </w:pPr>
      <w:r w:rsidRPr="00D76556">
        <w:rPr>
          <w:rFonts w:ascii="Times New Roman" w:hAnsi="Times New Roman"/>
          <w:b/>
          <w:sz w:val="24"/>
          <w:szCs w:val="24"/>
        </w:rPr>
        <w:t>integrarea competenţelor cheie</w:t>
      </w:r>
      <w:r w:rsidRPr="00D76556">
        <w:rPr>
          <w:rFonts w:ascii="Times New Roman" w:hAnsi="Times New Roman"/>
          <w:sz w:val="24"/>
          <w:szCs w:val="24"/>
        </w:rPr>
        <w:t xml:space="preserve"> </w:t>
      </w:r>
      <w:r w:rsidRPr="00D76556">
        <w:rPr>
          <w:rFonts w:ascii="Times New Roman" w:hAnsi="Times New Roman"/>
          <w:b/>
          <w:sz w:val="24"/>
          <w:szCs w:val="24"/>
        </w:rPr>
        <w:t>şi abordarea transversală a acestora în curriculum</w:t>
      </w:r>
      <w:r w:rsidR="00D76556" w:rsidRPr="00D76556">
        <w:rPr>
          <w:rFonts w:ascii="Times New Roman" w:hAnsi="Times New Roman"/>
          <w:sz w:val="24"/>
          <w:szCs w:val="24"/>
        </w:rPr>
        <w:t>;</w:t>
      </w:r>
    </w:p>
    <w:p w:rsidR="00AC3053" w:rsidRPr="00D76556" w:rsidRDefault="00AC3053" w:rsidP="00D76556">
      <w:pPr>
        <w:numPr>
          <w:ilvl w:val="0"/>
          <w:numId w:val="2"/>
        </w:numPr>
        <w:tabs>
          <w:tab w:val="left" w:pos="142"/>
        </w:tabs>
        <w:spacing w:after="0" w:line="240" w:lineRule="auto"/>
        <w:ind w:left="0"/>
        <w:jc w:val="both"/>
        <w:rPr>
          <w:rFonts w:ascii="Times New Roman" w:hAnsi="Times New Roman"/>
          <w:sz w:val="24"/>
          <w:szCs w:val="24"/>
        </w:rPr>
      </w:pPr>
      <w:r w:rsidRPr="00D76556">
        <w:rPr>
          <w:rFonts w:ascii="Times New Roman" w:hAnsi="Times New Roman"/>
          <w:b/>
          <w:sz w:val="24"/>
          <w:szCs w:val="24"/>
        </w:rPr>
        <w:t>centrarea pe elev a demersului formativ</w:t>
      </w:r>
      <w:r w:rsidRPr="00D76556">
        <w:rPr>
          <w:rFonts w:ascii="Times New Roman" w:hAnsi="Times New Roman"/>
          <w:sz w:val="24"/>
          <w:szCs w:val="24"/>
        </w:rPr>
        <w:t>, pornind de la nevoile person</w:t>
      </w:r>
      <w:r w:rsidR="00D76556" w:rsidRPr="00D76556">
        <w:rPr>
          <w:rFonts w:ascii="Times New Roman" w:hAnsi="Times New Roman"/>
          <w:sz w:val="24"/>
          <w:szCs w:val="24"/>
        </w:rPr>
        <w:t>ale de dezvoltare ale elevilor;</w:t>
      </w:r>
    </w:p>
    <w:p w:rsidR="00AC3053" w:rsidRPr="00D76556" w:rsidRDefault="00AC3053" w:rsidP="00D76556">
      <w:pPr>
        <w:numPr>
          <w:ilvl w:val="0"/>
          <w:numId w:val="2"/>
        </w:numPr>
        <w:tabs>
          <w:tab w:val="left" w:pos="142"/>
        </w:tabs>
        <w:spacing w:after="0" w:line="240" w:lineRule="auto"/>
        <w:ind w:left="0"/>
        <w:jc w:val="both"/>
        <w:rPr>
          <w:rFonts w:ascii="Times New Roman" w:hAnsi="Times New Roman"/>
          <w:sz w:val="24"/>
          <w:szCs w:val="24"/>
        </w:rPr>
      </w:pPr>
      <w:r w:rsidRPr="00D76556">
        <w:rPr>
          <w:rFonts w:ascii="Times New Roman" w:hAnsi="Times New Roman"/>
          <w:b/>
          <w:sz w:val="24"/>
          <w:szCs w:val="24"/>
        </w:rPr>
        <w:t>promovarea</w:t>
      </w:r>
      <w:r w:rsidRPr="00D76556">
        <w:rPr>
          <w:rFonts w:ascii="Times New Roman" w:hAnsi="Times New Roman"/>
          <w:sz w:val="24"/>
          <w:szCs w:val="24"/>
        </w:rPr>
        <w:t xml:space="preserve"> </w:t>
      </w:r>
      <w:r w:rsidRPr="00D76556">
        <w:rPr>
          <w:rFonts w:ascii="Times New Roman" w:hAnsi="Times New Roman"/>
          <w:b/>
          <w:sz w:val="24"/>
          <w:szCs w:val="24"/>
        </w:rPr>
        <w:t>experien</w:t>
      </w:r>
      <w:r w:rsidRPr="00D76556">
        <w:rPr>
          <w:rFonts w:ascii="Times New Roman" w:eastAsia="Tahoma" w:hAnsi="Times New Roman"/>
          <w:b/>
          <w:sz w:val="24"/>
          <w:szCs w:val="24"/>
        </w:rPr>
        <w:t>ț</w:t>
      </w:r>
      <w:r w:rsidRPr="00D76556">
        <w:rPr>
          <w:rFonts w:ascii="Times New Roman" w:hAnsi="Times New Roman"/>
          <w:b/>
          <w:sz w:val="24"/>
          <w:szCs w:val="24"/>
        </w:rPr>
        <w:t>elor de învă</w:t>
      </w:r>
      <w:r w:rsidRPr="00D76556">
        <w:rPr>
          <w:rFonts w:ascii="Times New Roman" w:eastAsia="Tahoma" w:hAnsi="Times New Roman"/>
          <w:b/>
          <w:sz w:val="24"/>
          <w:szCs w:val="24"/>
        </w:rPr>
        <w:t>ț</w:t>
      </w:r>
      <w:r w:rsidRPr="00D76556">
        <w:rPr>
          <w:rFonts w:ascii="Times New Roman" w:hAnsi="Times New Roman"/>
          <w:b/>
          <w:sz w:val="24"/>
          <w:szCs w:val="24"/>
        </w:rPr>
        <w:t>are</w:t>
      </w:r>
      <w:r w:rsidR="00D76556" w:rsidRPr="00D76556">
        <w:rPr>
          <w:rFonts w:ascii="Times New Roman" w:hAnsi="Times New Roman"/>
          <w:sz w:val="24"/>
          <w:szCs w:val="24"/>
        </w:rPr>
        <w:t xml:space="preserve">, în vederea </w:t>
      </w:r>
      <w:r w:rsidRPr="00D76556">
        <w:rPr>
          <w:rFonts w:ascii="Times New Roman" w:hAnsi="Times New Roman"/>
          <w:sz w:val="24"/>
          <w:szCs w:val="24"/>
        </w:rPr>
        <w:t>sus</w:t>
      </w:r>
      <w:r w:rsidRPr="00D76556">
        <w:rPr>
          <w:rFonts w:ascii="Times New Roman" w:eastAsia="Tahoma" w:hAnsi="Times New Roman"/>
          <w:sz w:val="24"/>
          <w:szCs w:val="24"/>
        </w:rPr>
        <w:t>ț</w:t>
      </w:r>
      <w:r w:rsidRPr="00D76556">
        <w:rPr>
          <w:rFonts w:ascii="Times New Roman" w:hAnsi="Times New Roman"/>
          <w:sz w:val="24"/>
          <w:szCs w:val="24"/>
        </w:rPr>
        <w:t>inerii dezvoltării poten</w:t>
      </w:r>
      <w:r w:rsidRPr="00D76556">
        <w:rPr>
          <w:rFonts w:ascii="Times New Roman" w:eastAsia="Tahoma" w:hAnsi="Times New Roman"/>
          <w:sz w:val="24"/>
          <w:szCs w:val="24"/>
        </w:rPr>
        <w:t>ț</w:t>
      </w:r>
      <w:r w:rsidR="00D76556" w:rsidRPr="00D76556">
        <w:rPr>
          <w:rFonts w:ascii="Times New Roman" w:hAnsi="Times New Roman"/>
          <w:sz w:val="24"/>
          <w:szCs w:val="24"/>
        </w:rPr>
        <w:t>ialului fiecărui elev;</w:t>
      </w:r>
    </w:p>
    <w:p w:rsidR="00AC3053" w:rsidRPr="00D76556" w:rsidRDefault="00AC3053" w:rsidP="00D76556">
      <w:pPr>
        <w:numPr>
          <w:ilvl w:val="0"/>
          <w:numId w:val="2"/>
        </w:numPr>
        <w:tabs>
          <w:tab w:val="left" w:pos="142"/>
        </w:tabs>
        <w:spacing w:after="0" w:line="240" w:lineRule="auto"/>
        <w:ind w:left="0"/>
        <w:jc w:val="both"/>
        <w:rPr>
          <w:rFonts w:ascii="Times New Roman" w:hAnsi="Times New Roman"/>
          <w:sz w:val="24"/>
          <w:szCs w:val="24"/>
        </w:rPr>
      </w:pPr>
      <w:r w:rsidRPr="00D76556">
        <w:rPr>
          <w:rFonts w:ascii="Times New Roman" w:hAnsi="Times New Roman"/>
          <w:b/>
          <w:sz w:val="24"/>
          <w:szCs w:val="24"/>
        </w:rPr>
        <w:t>actualizarea şi descongestionarea conţinuturilor</w:t>
      </w:r>
      <w:r w:rsidRPr="00D76556">
        <w:rPr>
          <w:rFonts w:ascii="Times New Roman" w:hAnsi="Times New Roman"/>
          <w:sz w:val="24"/>
          <w:szCs w:val="24"/>
        </w:rPr>
        <w:t xml:space="preserve">, prin intervenţii specifice </w:t>
      </w:r>
      <w:r w:rsidR="00D76556" w:rsidRPr="00D76556">
        <w:rPr>
          <w:rFonts w:ascii="Times New Roman" w:hAnsi="Times New Roman"/>
          <w:sz w:val="24"/>
          <w:szCs w:val="24"/>
        </w:rPr>
        <w:t>la nivelul programelor şcolare;</w:t>
      </w:r>
    </w:p>
    <w:p w:rsidR="00AC3053" w:rsidRPr="00D76556" w:rsidRDefault="00AC3053" w:rsidP="00D76556">
      <w:pPr>
        <w:numPr>
          <w:ilvl w:val="0"/>
          <w:numId w:val="2"/>
        </w:numPr>
        <w:tabs>
          <w:tab w:val="left" w:pos="142"/>
        </w:tabs>
        <w:spacing w:after="0" w:line="240" w:lineRule="auto"/>
        <w:ind w:left="0"/>
        <w:jc w:val="both"/>
        <w:rPr>
          <w:rFonts w:ascii="Times New Roman" w:hAnsi="Times New Roman"/>
          <w:sz w:val="24"/>
          <w:szCs w:val="24"/>
        </w:rPr>
      </w:pPr>
      <w:r w:rsidRPr="00D76556">
        <w:rPr>
          <w:rFonts w:ascii="Times New Roman" w:hAnsi="Times New Roman"/>
          <w:b/>
          <w:sz w:val="24"/>
          <w:szCs w:val="24"/>
        </w:rPr>
        <w:t>adecvarea conţinuturilor la obiectivele specifice ÎPT</w:t>
      </w:r>
      <w:r w:rsidRPr="00D76556">
        <w:rPr>
          <w:rFonts w:ascii="Times New Roman" w:hAnsi="Times New Roman"/>
          <w:sz w:val="24"/>
          <w:szCs w:val="24"/>
        </w:rPr>
        <w:t xml:space="preserve">, reflectată </w:t>
      </w:r>
      <w:r w:rsidR="00D76556" w:rsidRPr="00D76556">
        <w:rPr>
          <w:rFonts w:ascii="Times New Roman" w:hAnsi="Times New Roman"/>
          <w:sz w:val="24"/>
          <w:szCs w:val="24"/>
        </w:rPr>
        <w:t>la nivelul programelor şcolare;</w:t>
      </w:r>
    </w:p>
    <w:p w:rsidR="00AC3053" w:rsidRPr="00D76556" w:rsidRDefault="00AC3053" w:rsidP="00D76556">
      <w:pPr>
        <w:numPr>
          <w:ilvl w:val="0"/>
          <w:numId w:val="2"/>
        </w:numPr>
        <w:tabs>
          <w:tab w:val="left" w:pos="142"/>
        </w:tabs>
        <w:spacing w:after="0" w:line="240" w:lineRule="auto"/>
        <w:ind w:left="0"/>
        <w:jc w:val="both"/>
        <w:rPr>
          <w:rFonts w:ascii="Times New Roman" w:hAnsi="Times New Roman"/>
          <w:sz w:val="24"/>
          <w:szCs w:val="24"/>
        </w:rPr>
      </w:pPr>
      <w:r w:rsidRPr="00D76556">
        <w:rPr>
          <w:rFonts w:ascii="Times New Roman" w:hAnsi="Times New Roman"/>
          <w:b/>
          <w:sz w:val="24"/>
          <w:szCs w:val="24"/>
        </w:rPr>
        <w:t>focalizarea</w:t>
      </w:r>
      <w:r w:rsidRPr="00D76556">
        <w:rPr>
          <w:rFonts w:ascii="Times New Roman" w:hAnsi="Times New Roman"/>
          <w:sz w:val="24"/>
          <w:szCs w:val="24"/>
        </w:rPr>
        <w:t xml:space="preserve"> proiectării curriculare pe evalua</w:t>
      </w:r>
      <w:r w:rsidR="00D76556" w:rsidRPr="00D76556">
        <w:rPr>
          <w:rFonts w:ascii="Times New Roman" w:hAnsi="Times New Roman"/>
          <w:sz w:val="24"/>
          <w:szCs w:val="24"/>
        </w:rPr>
        <w:t>re şi includerea/</w:t>
      </w:r>
      <w:r w:rsidRPr="00D76556">
        <w:rPr>
          <w:rFonts w:ascii="Times New Roman" w:hAnsi="Times New Roman"/>
          <w:sz w:val="24"/>
          <w:szCs w:val="24"/>
        </w:rPr>
        <w:t xml:space="preserve">dezvoltarea unor orientări metodologice privind </w:t>
      </w:r>
      <w:r w:rsidRPr="00D76556">
        <w:rPr>
          <w:rFonts w:ascii="Times New Roman" w:hAnsi="Times New Roman"/>
          <w:b/>
          <w:sz w:val="24"/>
          <w:szCs w:val="24"/>
        </w:rPr>
        <w:t>procesele evaluative</w:t>
      </w:r>
      <w:r w:rsidRPr="00D76556">
        <w:rPr>
          <w:rFonts w:ascii="Times New Roman" w:hAnsi="Times New Roman"/>
          <w:sz w:val="24"/>
          <w:szCs w:val="24"/>
        </w:rPr>
        <w:t xml:space="preserve">, care să asigure </w:t>
      </w:r>
      <w:r w:rsidRPr="00D76556">
        <w:rPr>
          <w:rFonts w:ascii="Times New Roman" w:hAnsi="Times New Roman"/>
          <w:b/>
          <w:sz w:val="24"/>
          <w:szCs w:val="24"/>
        </w:rPr>
        <w:t>centrarea acesteia pe competen</w:t>
      </w:r>
      <w:r w:rsidRPr="00D76556">
        <w:rPr>
          <w:rFonts w:ascii="Times New Roman" w:eastAsia="Tahoma" w:hAnsi="Times New Roman"/>
          <w:b/>
          <w:sz w:val="24"/>
          <w:szCs w:val="24"/>
        </w:rPr>
        <w:t>ț</w:t>
      </w:r>
      <w:r w:rsidRPr="00D76556">
        <w:rPr>
          <w:rFonts w:ascii="Times New Roman" w:hAnsi="Times New Roman"/>
          <w:b/>
          <w:sz w:val="24"/>
          <w:szCs w:val="24"/>
        </w:rPr>
        <w:t xml:space="preserve">e </w:t>
      </w:r>
      <w:r w:rsidR="00D76556" w:rsidRPr="00D76556">
        <w:rPr>
          <w:rFonts w:ascii="Times New Roman" w:hAnsi="Times New Roman"/>
          <w:sz w:val="24"/>
          <w:szCs w:val="24"/>
        </w:rPr>
        <w:t>(Art. 72 LEN).</w:t>
      </w:r>
    </w:p>
    <w:p w:rsidR="00D76556" w:rsidRDefault="00D76556" w:rsidP="00D76556">
      <w:pPr>
        <w:spacing w:after="0" w:line="240" w:lineRule="auto"/>
        <w:ind w:left="-5" w:firstLine="5"/>
        <w:rPr>
          <w:rFonts w:ascii="Times New Roman" w:hAnsi="Times New Roman"/>
          <w:b/>
          <w:sz w:val="24"/>
          <w:szCs w:val="24"/>
        </w:rPr>
      </w:pPr>
      <w:r w:rsidRPr="00D76556">
        <w:rPr>
          <w:rFonts w:ascii="Times New Roman" w:hAnsi="Times New Roman"/>
          <w:b/>
          <w:sz w:val="24"/>
          <w:szCs w:val="24"/>
        </w:rPr>
        <w:tab/>
      </w:r>
    </w:p>
    <w:p w:rsidR="00AC3053" w:rsidRPr="00D76556" w:rsidRDefault="00AC3053" w:rsidP="00D76556">
      <w:pPr>
        <w:spacing w:after="0" w:line="240" w:lineRule="auto"/>
        <w:ind w:left="-5" w:firstLine="713"/>
        <w:rPr>
          <w:rFonts w:ascii="Times New Roman" w:hAnsi="Times New Roman"/>
          <w:sz w:val="24"/>
          <w:szCs w:val="24"/>
        </w:rPr>
      </w:pPr>
      <w:r w:rsidRPr="00D76556">
        <w:rPr>
          <w:rFonts w:ascii="Times New Roman" w:hAnsi="Times New Roman"/>
          <w:b/>
          <w:sz w:val="24"/>
          <w:szCs w:val="24"/>
        </w:rPr>
        <w:t>DELIMITĂRI CONCEPTUALE</w:t>
      </w:r>
    </w:p>
    <w:p w:rsidR="00AC3053" w:rsidRPr="00D76556" w:rsidRDefault="00AC3053" w:rsidP="00D76556">
      <w:pPr>
        <w:spacing w:after="0" w:line="240" w:lineRule="auto"/>
        <w:ind w:left="-15"/>
        <w:rPr>
          <w:rFonts w:ascii="Times New Roman" w:hAnsi="Times New Roman"/>
          <w:sz w:val="24"/>
          <w:szCs w:val="24"/>
        </w:rPr>
      </w:pPr>
      <w:r w:rsidRPr="00D76556">
        <w:rPr>
          <w:rFonts w:ascii="Times New Roman" w:hAnsi="Times New Roman"/>
          <w:b/>
          <w:sz w:val="24"/>
          <w:szCs w:val="24"/>
        </w:rPr>
        <w:t>Curriculumul</w:t>
      </w:r>
      <w:r w:rsidR="00D76556" w:rsidRPr="00D76556">
        <w:rPr>
          <w:rFonts w:ascii="Times New Roman" w:hAnsi="Times New Roman"/>
          <w:sz w:val="24"/>
          <w:szCs w:val="24"/>
        </w:rPr>
        <w:t xml:space="preserve"> – inventar al activităţilor,</w:t>
      </w:r>
      <w:r w:rsidRPr="00D76556">
        <w:rPr>
          <w:rFonts w:ascii="Times New Roman" w:hAnsi="Times New Roman"/>
          <w:sz w:val="24"/>
          <w:szCs w:val="24"/>
        </w:rPr>
        <w:t xml:space="preserve"> implementate pentru a proiecta, organiza şi planifica educaţia şi formarea profesională, inclusiv definirea obiectivelor de învăţare, conţinutul, metodele (inclusiv cele de evaluare) materialele, precum </w:t>
      </w:r>
      <w:r w:rsidRPr="00D76556">
        <w:rPr>
          <w:rFonts w:ascii="Times New Roman" w:eastAsia="Tahoma" w:hAnsi="Times New Roman"/>
          <w:sz w:val="24"/>
          <w:szCs w:val="24"/>
        </w:rPr>
        <w:t>ș</w:t>
      </w:r>
      <w:r w:rsidR="00D76556" w:rsidRPr="00D76556">
        <w:rPr>
          <w:rFonts w:ascii="Times New Roman" w:hAnsi="Times New Roman"/>
          <w:sz w:val="24"/>
          <w:szCs w:val="24"/>
        </w:rPr>
        <w:t>i modalităţile de formare;</w:t>
      </w:r>
    </w:p>
    <w:p w:rsidR="00FC2057" w:rsidRPr="00D76556" w:rsidRDefault="00AC3053" w:rsidP="00D76556">
      <w:pPr>
        <w:spacing w:after="0" w:line="240" w:lineRule="auto"/>
        <w:rPr>
          <w:rFonts w:ascii="Times New Roman" w:hAnsi="Times New Roman"/>
          <w:sz w:val="24"/>
          <w:szCs w:val="24"/>
        </w:rPr>
      </w:pPr>
      <w:r w:rsidRPr="00D76556">
        <w:rPr>
          <w:rFonts w:ascii="Times New Roman" w:hAnsi="Times New Roman"/>
          <w:b/>
          <w:sz w:val="24"/>
          <w:szCs w:val="24"/>
        </w:rPr>
        <w:t>Curriculumul pentru ÎPT</w:t>
      </w:r>
      <w:r w:rsidRPr="00D76556">
        <w:rPr>
          <w:rFonts w:ascii="Times New Roman" w:hAnsi="Times New Roman"/>
          <w:sz w:val="24"/>
          <w:szCs w:val="24"/>
        </w:rPr>
        <w:t xml:space="preserve"> corespunde celor două definiţii ale curriculumului naţional: în </w:t>
      </w:r>
      <w:r w:rsidRPr="00D76556">
        <w:rPr>
          <w:rFonts w:ascii="Times New Roman" w:hAnsi="Times New Roman"/>
          <w:b/>
          <w:sz w:val="24"/>
          <w:szCs w:val="24"/>
        </w:rPr>
        <w:t>sens larg</w:t>
      </w:r>
      <w:r w:rsidRPr="00D76556">
        <w:rPr>
          <w:rFonts w:ascii="Times New Roman" w:hAnsi="Times New Roman"/>
          <w:sz w:val="24"/>
          <w:szCs w:val="24"/>
        </w:rPr>
        <w:t xml:space="preserve"> – ansamblul proceselor educative şi al experienţelor de învăţare prin care trece elevul pe</w:t>
      </w:r>
      <w:r w:rsidR="00D76556" w:rsidRPr="00D76556">
        <w:rPr>
          <w:rFonts w:ascii="Times New Roman" w:hAnsi="Times New Roman"/>
          <w:sz w:val="24"/>
          <w:szCs w:val="24"/>
        </w:rPr>
        <w:t xml:space="preserve"> durata parcursului său şcolar;</w:t>
      </w:r>
      <w:r w:rsidR="00D76556">
        <w:rPr>
          <w:rFonts w:ascii="Times New Roman" w:hAnsi="Times New Roman"/>
          <w:sz w:val="24"/>
          <w:szCs w:val="24"/>
        </w:rPr>
        <w:t xml:space="preserve"> </w:t>
      </w:r>
      <w:r w:rsidRPr="00D76556">
        <w:rPr>
          <w:rFonts w:ascii="Times New Roman" w:hAnsi="Times New Roman"/>
          <w:sz w:val="24"/>
          <w:szCs w:val="24"/>
        </w:rPr>
        <w:t xml:space="preserve">în </w:t>
      </w:r>
      <w:r w:rsidRPr="00D76556">
        <w:rPr>
          <w:rFonts w:ascii="Times New Roman" w:hAnsi="Times New Roman"/>
          <w:b/>
          <w:sz w:val="24"/>
          <w:szCs w:val="24"/>
        </w:rPr>
        <w:t xml:space="preserve">sens restrâns </w:t>
      </w:r>
      <w:r w:rsidR="00D76556" w:rsidRPr="00D76556">
        <w:rPr>
          <w:rFonts w:ascii="Times New Roman" w:hAnsi="Times New Roman"/>
          <w:sz w:val="24"/>
          <w:szCs w:val="24"/>
        </w:rPr>
        <w:t xml:space="preserve">– ansamblul </w:t>
      </w:r>
      <w:r w:rsidRPr="00D76556">
        <w:rPr>
          <w:rFonts w:ascii="Times New Roman" w:hAnsi="Times New Roman"/>
          <w:sz w:val="24"/>
          <w:szCs w:val="24"/>
        </w:rPr>
        <w:t>documentelor şcolare de tip reglator în cadrul cărora se consemnează datele esenţiale privind procesele educative şi experienţele de învăţare pe</w:t>
      </w:r>
      <w:r w:rsidR="00D76556" w:rsidRPr="00D76556">
        <w:rPr>
          <w:rFonts w:ascii="Times New Roman" w:hAnsi="Times New Roman"/>
          <w:sz w:val="24"/>
          <w:szCs w:val="24"/>
        </w:rPr>
        <w:t xml:space="preserve"> care şcoala le oferă elevului.</w:t>
      </w:r>
    </w:p>
    <w:p w:rsidR="00AC3053" w:rsidRPr="00D76556" w:rsidRDefault="00AC3053" w:rsidP="00D76556">
      <w:pPr>
        <w:spacing w:after="0" w:line="240" w:lineRule="auto"/>
        <w:ind w:left="-15"/>
        <w:rPr>
          <w:rFonts w:ascii="Times New Roman" w:hAnsi="Times New Roman"/>
          <w:sz w:val="24"/>
          <w:szCs w:val="24"/>
        </w:rPr>
      </w:pPr>
      <w:r w:rsidRPr="00D76556">
        <w:rPr>
          <w:rFonts w:ascii="Times New Roman" w:hAnsi="Times New Roman"/>
          <w:b/>
          <w:sz w:val="24"/>
          <w:szCs w:val="24"/>
        </w:rPr>
        <w:t>Modulul</w:t>
      </w:r>
      <w:r w:rsidRPr="00D76556">
        <w:rPr>
          <w:rFonts w:ascii="Times New Roman" w:hAnsi="Times New Roman"/>
          <w:i/>
          <w:sz w:val="24"/>
          <w:szCs w:val="24"/>
        </w:rPr>
        <w:t xml:space="preserve"> – </w:t>
      </w:r>
      <w:r w:rsidRPr="00D76556">
        <w:rPr>
          <w:rFonts w:ascii="Times New Roman" w:hAnsi="Times New Roman"/>
          <w:sz w:val="24"/>
          <w:szCs w:val="24"/>
        </w:rPr>
        <w:t>unitate de învă</w:t>
      </w:r>
      <w:r w:rsidRPr="00D76556">
        <w:rPr>
          <w:rFonts w:ascii="Times New Roman" w:eastAsia="Tahoma" w:hAnsi="Times New Roman"/>
          <w:sz w:val="24"/>
          <w:szCs w:val="24"/>
        </w:rPr>
        <w:t>ț</w:t>
      </w:r>
      <w:r w:rsidRPr="00D76556">
        <w:rPr>
          <w:rFonts w:ascii="Times New Roman" w:hAnsi="Times New Roman"/>
          <w:sz w:val="24"/>
          <w:szCs w:val="24"/>
        </w:rPr>
        <w:t xml:space="preserve">are </w:t>
      </w:r>
      <w:r w:rsidRPr="00D76556">
        <w:rPr>
          <w:rFonts w:ascii="Times New Roman" w:eastAsia="Tahoma" w:hAnsi="Times New Roman"/>
          <w:sz w:val="24"/>
          <w:szCs w:val="24"/>
        </w:rPr>
        <w:t>ș</w:t>
      </w:r>
      <w:r w:rsidRPr="00D76556">
        <w:rPr>
          <w:rFonts w:ascii="Times New Roman" w:hAnsi="Times New Roman"/>
          <w:sz w:val="24"/>
          <w:szCs w:val="24"/>
        </w:rPr>
        <w:t>i evaluare, achizi</w:t>
      </w:r>
      <w:r w:rsidRPr="00D76556">
        <w:rPr>
          <w:rFonts w:ascii="Times New Roman" w:eastAsia="Tahoma" w:hAnsi="Times New Roman"/>
          <w:sz w:val="24"/>
          <w:szCs w:val="24"/>
        </w:rPr>
        <w:t>ț</w:t>
      </w:r>
      <w:r w:rsidRPr="00D76556">
        <w:rPr>
          <w:rFonts w:ascii="Times New Roman" w:hAnsi="Times New Roman"/>
          <w:sz w:val="24"/>
          <w:szCs w:val="24"/>
        </w:rPr>
        <w:t xml:space="preserve">iile putând fi măsurate prin raportare la indicatori </w:t>
      </w:r>
      <w:r w:rsidRPr="00D76556">
        <w:rPr>
          <w:rFonts w:ascii="Times New Roman" w:eastAsia="Tahoma" w:hAnsi="Times New Roman"/>
          <w:sz w:val="24"/>
          <w:szCs w:val="24"/>
        </w:rPr>
        <w:t>ș</w:t>
      </w:r>
      <w:r w:rsidRPr="00D76556">
        <w:rPr>
          <w:rFonts w:ascii="Times New Roman" w:hAnsi="Times New Roman"/>
          <w:sz w:val="24"/>
          <w:szCs w:val="24"/>
        </w:rPr>
        <w:t>i criterii privind rezultatele învă</w:t>
      </w:r>
      <w:r w:rsidRPr="00D76556">
        <w:rPr>
          <w:rFonts w:ascii="Times New Roman" w:eastAsia="Tahoma" w:hAnsi="Times New Roman"/>
          <w:sz w:val="24"/>
          <w:szCs w:val="24"/>
        </w:rPr>
        <w:t>ț</w:t>
      </w:r>
      <w:r w:rsidRPr="00D76556">
        <w:rPr>
          <w:rFonts w:ascii="Times New Roman" w:hAnsi="Times New Roman"/>
          <w:sz w:val="24"/>
          <w:szCs w:val="24"/>
        </w:rPr>
        <w:t>ării/competenţe; corespunde unei unităţi de rezultate ale învăţării/</w:t>
      </w:r>
      <w:r w:rsidR="00D76556" w:rsidRPr="00D76556">
        <w:rPr>
          <w:rFonts w:ascii="Times New Roman" w:hAnsi="Times New Roman"/>
          <w:sz w:val="24"/>
          <w:szCs w:val="24"/>
        </w:rPr>
        <w:t xml:space="preserve"> </w:t>
      </w:r>
      <w:r w:rsidRPr="00D76556">
        <w:rPr>
          <w:rFonts w:ascii="Times New Roman" w:hAnsi="Times New Roman"/>
          <w:sz w:val="24"/>
          <w:szCs w:val="24"/>
        </w:rPr>
        <w:t>competenţe din stand</w:t>
      </w:r>
      <w:r w:rsidR="00D76556" w:rsidRPr="00D76556">
        <w:rPr>
          <w:rFonts w:ascii="Times New Roman" w:hAnsi="Times New Roman"/>
          <w:sz w:val="24"/>
          <w:szCs w:val="24"/>
        </w:rPr>
        <w:t>ardul de pregătire profesională.</w:t>
      </w:r>
    </w:p>
    <w:p w:rsidR="00D76556" w:rsidRDefault="00D76556" w:rsidP="00D76556">
      <w:pPr>
        <w:spacing w:after="0" w:line="240" w:lineRule="auto"/>
        <w:ind w:left="-5" w:firstLine="5"/>
        <w:rPr>
          <w:rFonts w:ascii="Times New Roman" w:hAnsi="Times New Roman"/>
          <w:b/>
          <w:sz w:val="24"/>
          <w:szCs w:val="24"/>
        </w:rPr>
      </w:pPr>
      <w:r w:rsidRPr="00D76556">
        <w:rPr>
          <w:rFonts w:ascii="Times New Roman" w:hAnsi="Times New Roman"/>
          <w:b/>
          <w:sz w:val="24"/>
          <w:szCs w:val="24"/>
        </w:rPr>
        <w:lastRenderedPageBreak/>
        <w:tab/>
      </w:r>
    </w:p>
    <w:p w:rsidR="00AC3053" w:rsidRPr="00D76556" w:rsidRDefault="00AC3053" w:rsidP="00D76556">
      <w:pPr>
        <w:spacing w:after="0" w:line="240" w:lineRule="auto"/>
        <w:ind w:left="-5" w:firstLine="713"/>
        <w:rPr>
          <w:rFonts w:ascii="Times New Roman" w:hAnsi="Times New Roman"/>
          <w:sz w:val="24"/>
          <w:szCs w:val="24"/>
        </w:rPr>
      </w:pPr>
      <w:r w:rsidRPr="00D76556">
        <w:rPr>
          <w:rFonts w:ascii="Times New Roman" w:hAnsi="Times New Roman"/>
          <w:b/>
          <w:sz w:val="24"/>
          <w:szCs w:val="24"/>
        </w:rPr>
        <w:t>COMPONENTELE CURRICULUMULUI DIN ÎPT</w:t>
      </w:r>
    </w:p>
    <w:p w:rsidR="00AC3053" w:rsidRPr="00D76556" w:rsidRDefault="00AC3053" w:rsidP="00D76556">
      <w:pPr>
        <w:spacing w:after="0" w:line="240" w:lineRule="auto"/>
        <w:rPr>
          <w:rFonts w:ascii="Times New Roman" w:hAnsi="Times New Roman"/>
          <w:sz w:val="24"/>
          <w:szCs w:val="24"/>
        </w:rPr>
      </w:pPr>
      <w:r w:rsidRPr="00D76556">
        <w:rPr>
          <w:rFonts w:ascii="Times New Roman" w:hAnsi="Times New Roman"/>
          <w:sz w:val="24"/>
          <w:szCs w:val="24"/>
        </w:rPr>
        <w:t>Componentele curriculumului din IPT sunt aceleaşi cu cel</w:t>
      </w:r>
      <w:r w:rsidR="00D76556" w:rsidRPr="00D76556">
        <w:rPr>
          <w:rFonts w:ascii="Times New Roman" w:hAnsi="Times New Roman"/>
          <w:sz w:val="24"/>
          <w:szCs w:val="24"/>
        </w:rPr>
        <w:t>e ale Curriculumului Naţional:</w:t>
      </w:r>
    </w:p>
    <w:p w:rsidR="00AC3053" w:rsidRPr="00D76556" w:rsidRDefault="00AC3053" w:rsidP="00D76556">
      <w:pPr>
        <w:numPr>
          <w:ilvl w:val="0"/>
          <w:numId w:val="3"/>
        </w:numPr>
        <w:spacing w:after="0" w:line="240" w:lineRule="auto"/>
        <w:ind w:hanging="369"/>
        <w:jc w:val="both"/>
        <w:rPr>
          <w:rFonts w:ascii="Times New Roman" w:hAnsi="Times New Roman"/>
          <w:sz w:val="24"/>
          <w:szCs w:val="24"/>
        </w:rPr>
      </w:pPr>
      <w:r w:rsidRPr="00D76556">
        <w:rPr>
          <w:rFonts w:ascii="Times New Roman" w:hAnsi="Times New Roman"/>
          <w:sz w:val="24"/>
          <w:szCs w:val="24"/>
        </w:rPr>
        <w:t>planurile-ca</w:t>
      </w:r>
      <w:r w:rsidR="00D76556" w:rsidRPr="00D76556">
        <w:rPr>
          <w:rFonts w:ascii="Times New Roman" w:hAnsi="Times New Roman"/>
          <w:sz w:val="24"/>
          <w:szCs w:val="24"/>
        </w:rPr>
        <w:t>dru de învăţământ;</w:t>
      </w:r>
    </w:p>
    <w:p w:rsidR="00AC3053" w:rsidRPr="00D76556" w:rsidRDefault="00D76556" w:rsidP="00D76556">
      <w:pPr>
        <w:numPr>
          <w:ilvl w:val="0"/>
          <w:numId w:val="3"/>
        </w:numPr>
        <w:spacing w:after="0" w:line="240" w:lineRule="auto"/>
        <w:ind w:hanging="369"/>
        <w:jc w:val="both"/>
        <w:rPr>
          <w:rFonts w:ascii="Times New Roman" w:hAnsi="Times New Roman"/>
          <w:sz w:val="24"/>
          <w:szCs w:val="24"/>
        </w:rPr>
      </w:pPr>
      <w:r w:rsidRPr="00D76556">
        <w:rPr>
          <w:rFonts w:ascii="Times New Roman" w:hAnsi="Times New Roman"/>
          <w:sz w:val="24"/>
          <w:szCs w:val="24"/>
        </w:rPr>
        <w:t>programele şcolare;</w:t>
      </w:r>
    </w:p>
    <w:p w:rsidR="00AC3053" w:rsidRPr="00D76556" w:rsidRDefault="00AC3053" w:rsidP="00D76556">
      <w:pPr>
        <w:numPr>
          <w:ilvl w:val="0"/>
          <w:numId w:val="3"/>
        </w:numPr>
        <w:spacing w:after="0" w:line="240" w:lineRule="auto"/>
        <w:ind w:hanging="369"/>
        <w:jc w:val="both"/>
        <w:rPr>
          <w:rFonts w:ascii="Times New Roman" w:hAnsi="Times New Roman"/>
          <w:sz w:val="24"/>
          <w:szCs w:val="24"/>
        </w:rPr>
      </w:pPr>
      <w:r w:rsidRPr="00D76556">
        <w:rPr>
          <w:rFonts w:ascii="Times New Roman" w:hAnsi="Times New Roman"/>
          <w:sz w:val="24"/>
          <w:szCs w:val="24"/>
        </w:rPr>
        <w:t xml:space="preserve">ghiduri de aplicare a programelor </w:t>
      </w:r>
      <w:r w:rsidRPr="00D76556">
        <w:rPr>
          <w:rFonts w:ascii="Times New Roman" w:eastAsia="Tahoma" w:hAnsi="Times New Roman"/>
          <w:sz w:val="24"/>
          <w:szCs w:val="24"/>
        </w:rPr>
        <w:t>ș</w:t>
      </w:r>
      <w:r w:rsidR="00D76556" w:rsidRPr="00D76556">
        <w:rPr>
          <w:rFonts w:ascii="Times New Roman" w:hAnsi="Times New Roman"/>
          <w:sz w:val="24"/>
          <w:szCs w:val="24"/>
        </w:rPr>
        <w:t>colare;</w:t>
      </w:r>
    </w:p>
    <w:p w:rsidR="00AC3053" w:rsidRPr="00D76556" w:rsidRDefault="00D76556" w:rsidP="00D76556">
      <w:pPr>
        <w:numPr>
          <w:ilvl w:val="0"/>
          <w:numId w:val="3"/>
        </w:numPr>
        <w:spacing w:after="0" w:line="240" w:lineRule="auto"/>
        <w:ind w:hanging="369"/>
        <w:jc w:val="both"/>
        <w:rPr>
          <w:rFonts w:ascii="Times New Roman" w:hAnsi="Times New Roman"/>
          <w:sz w:val="24"/>
          <w:szCs w:val="24"/>
        </w:rPr>
      </w:pPr>
      <w:r w:rsidRPr="00D76556">
        <w:rPr>
          <w:rFonts w:ascii="Times New Roman" w:hAnsi="Times New Roman"/>
          <w:sz w:val="24"/>
          <w:szCs w:val="24"/>
        </w:rPr>
        <w:t>normele metodologice;</w:t>
      </w:r>
    </w:p>
    <w:p w:rsidR="00AC3053" w:rsidRPr="00D76556" w:rsidRDefault="00D76556" w:rsidP="00D76556">
      <w:pPr>
        <w:numPr>
          <w:ilvl w:val="0"/>
          <w:numId w:val="3"/>
        </w:numPr>
        <w:spacing w:after="0" w:line="240" w:lineRule="auto"/>
        <w:ind w:hanging="369"/>
        <w:jc w:val="both"/>
        <w:rPr>
          <w:rFonts w:ascii="Times New Roman" w:hAnsi="Times New Roman"/>
          <w:sz w:val="24"/>
          <w:szCs w:val="24"/>
        </w:rPr>
      </w:pPr>
      <w:r w:rsidRPr="00D76556">
        <w:rPr>
          <w:rFonts w:ascii="Times New Roman" w:hAnsi="Times New Roman"/>
          <w:sz w:val="24"/>
          <w:szCs w:val="24"/>
        </w:rPr>
        <w:t>materialele-suport;</w:t>
      </w:r>
    </w:p>
    <w:p w:rsidR="00AC3053" w:rsidRPr="00D76556" w:rsidRDefault="00D76556" w:rsidP="00D76556">
      <w:pPr>
        <w:numPr>
          <w:ilvl w:val="0"/>
          <w:numId w:val="3"/>
        </w:numPr>
        <w:spacing w:after="0" w:line="240" w:lineRule="auto"/>
        <w:ind w:hanging="369"/>
        <w:jc w:val="both"/>
        <w:rPr>
          <w:rFonts w:ascii="Times New Roman" w:hAnsi="Times New Roman"/>
          <w:sz w:val="24"/>
          <w:szCs w:val="24"/>
        </w:rPr>
      </w:pPr>
      <w:r w:rsidRPr="00D76556">
        <w:rPr>
          <w:rFonts w:ascii="Times New Roman" w:hAnsi="Times New Roman"/>
          <w:sz w:val="24"/>
          <w:szCs w:val="24"/>
        </w:rPr>
        <w:t>manualele alternative.</w:t>
      </w:r>
    </w:p>
    <w:p w:rsidR="00AC3053" w:rsidRPr="00D76556" w:rsidRDefault="00AC3053" w:rsidP="00D76556">
      <w:pPr>
        <w:spacing w:after="0" w:line="240" w:lineRule="auto"/>
        <w:ind w:left="-5" w:firstLine="351"/>
        <w:rPr>
          <w:rFonts w:ascii="Times New Roman" w:hAnsi="Times New Roman"/>
          <w:sz w:val="24"/>
          <w:szCs w:val="24"/>
        </w:rPr>
      </w:pPr>
      <w:r w:rsidRPr="00D76556">
        <w:rPr>
          <w:rFonts w:ascii="Times New Roman" w:hAnsi="Times New Roman"/>
          <w:b/>
          <w:sz w:val="24"/>
          <w:szCs w:val="24"/>
        </w:rPr>
        <w:t>La acestea se adaugă SPP – documente pe care se fundamentează dezvoltarea (proiectarea) curriculumului pentru IPT.</w:t>
      </w:r>
    </w:p>
    <w:p w:rsidR="00AC3053" w:rsidRPr="00D76556" w:rsidRDefault="00AC3053" w:rsidP="00D76556">
      <w:pPr>
        <w:spacing w:after="0" w:line="240" w:lineRule="auto"/>
        <w:ind w:left="720"/>
        <w:rPr>
          <w:rFonts w:ascii="Times New Roman" w:hAnsi="Times New Roman"/>
          <w:sz w:val="24"/>
          <w:szCs w:val="24"/>
        </w:rPr>
      </w:pPr>
    </w:p>
    <w:p w:rsidR="00AC3053" w:rsidRPr="00D76556" w:rsidRDefault="00AC3053" w:rsidP="00D76556">
      <w:pPr>
        <w:spacing w:after="0" w:line="240" w:lineRule="auto"/>
        <w:ind w:left="-5" w:firstLine="350"/>
        <w:rPr>
          <w:rFonts w:ascii="Times New Roman" w:hAnsi="Times New Roman"/>
          <w:sz w:val="24"/>
          <w:szCs w:val="24"/>
        </w:rPr>
      </w:pPr>
      <w:r w:rsidRPr="00D76556">
        <w:rPr>
          <w:rFonts w:ascii="Times New Roman" w:hAnsi="Times New Roman"/>
          <w:b/>
          <w:sz w:val="24"/>
          <w:szCs w:val="24"/>
        </w:rPr>
        <w:t>Elemente care dau specificul curriculumului din IPT</w:t>
      </w:r>
      <w:r w:rsidR="00D76556" w:rsidRPr="00D76556">
        <w:rPr>
          <w:rFonts w:ascii="Times New Roman" w:hAnsi="Times New Roman"/>
          <w:sz w:val="24"/>
          <w:szCs w:val="24"/>
        </w:rPr>
        <w:t>:</w:t>
      </w:r>
    </w:p>
    <w:p w:rsidR="00AC3053" w:rsidRPr="00D76556" w:rsidRDefault="00AC3053" w:rsidP="00D76556">
      <w:pPr>
        <w:numPr>
          <w:ilvl w:val="0"/>
          <w:numId w:val="3"/>
        </w:numPr>
        <w:spacing w:after="0" w:line="240" w:lineRule="auto"/>
        <w:ind w:hanging="370"/>
        <w:jc w:val="both"/>
        <w:rPr>
          <w:rFonts w:ascii="Times New Roman" w:hAnsi="Times New Roman"/>
          <w:sz w:val="24"/>
          <w:szCs w:val="24"/>
        </w:rPr>
      </w:pPr>
      <w:r w:rsidRPr="00D76556">
        <w:rPr>
          <w:rFonts w:ascii="Times New Roman" w:hAnsi="Times New Roman"/>
          <w:sz w:val="24"/>
          <w:szCs w:val="24"/>
        </w:rPr>
        <w:t xml:space="preserve">proiectarea </w:t>
      </w:r>
      <w:r w:rsidRPr="00D76556">
        <w:rPr>
          <w:rFonts w:ascii="Times New Roman" w:hAnsi="Times New Roman"/>
          <w:b/>
          <w:sz w:val="24"/>
          <w:szCs w:val="24"/>
        </w:rPr>
        <w:t>curriculumului modular</w:t>
      </w:r>
      <w:r w:rsidRPr="00D76556">
        <w:rPr>
          <w:rFonts w:ascii="Times New Roman" w:hAnsi="Times New Roman"/>
          <w:sz w:val="24"/>
          <w:szCs w:val="24"/>
        </w:rPr>
        <w:t>, în care dezvoltarea unei unităţi de rezultate ale învă</w:t>
      </w:r>
      <w:r w:rsidRPr="00D76556">
        <w:rPr>
          <w:rFonts w:ascii="Times New Roman" w:eastAsia="Tahoma" w:hAnsi="Times New Roman"/>
          <w:sz w:val="24"/>
          <w:szCs w:val="24"/>
        </w:rPr>
        <w:t>ț</w:t>
      </w:r>
      <w:r w:rsidRPr="00D76556">
        <w:rPr>
          <w:rFonts w:ascii="Times New Roman" w:hAnsi="Times New Roman"/>
          <w:sz w:val="24"/>
          <w:szCs w:val="24"/>
        </w:rPr>
        <w:t>ării/</w:t>
      </w:r>
      <w:r w:rsidR="00D76556" w:rsidRPr="00D76556">
        <w:rPr>
          <w:rFonts w:ascii="Times New Roman" w:hAnsi="Times New Roman"/>
          <w:sz w:val="24"/>
          <w:szCs w:val="24"/>
        </w:rPr>
        <w:t xml:space="preserve"> </w:t>
      </w:r>
      <w:r w:rsidRPr="00D76556">
        <w:rPr>
          <w:rFonts w:ascii="Times New Roman" w:hAnsi="Times New Roman"/>
          <w:sz w:val="24"/>
          <w:szCs w:val="24"/>
        </w:rPr>
        <w:t xml:space="preserve">competenţe </w:t>
      </w:r>
      <w:r w:rsidR="00D76556" w:rsidRPr="00D76556">
        <w:rPr>
          <w:rFonts w:ascii="Times New Roman" w:hAnsi="Times New Roman"/>
          <w:sz w:val="24"/>
          <w:szCs w:val="24"/>
        </w:rPr>
        <w:t>este realizată printr-un modul;</w:t>
      </w:r>
    </w:p>
    <w:p w:rsidR="00D76556" w:rsidRPr="00D76556" w:rsidRDefault="00AC3053" w:rsidP="00D76556">
      <w:pPr>
        <w:numPr>
          <w:ilvl w:val="0"/>
          <w:numId w:val="3"/>
        </w:numPr>
        <w:spacing w:after="0" w:line="240" w:lineRule="auto"/>
        <w:ind w:hanging="370"/>
        <w:jc w:val="both"/>
        <w:rPr>
          <w:rFonts w:ascii="Times New Roman" w:hAnsi="Times New Roman"/>
          <w:sz w:val="24"/>
          <w:szCs w:val="24"/>
        </w:rPr>
      </w:pPr>
      <w:r w:rsidRPr="00D76556">
        <w:rPr>
          <w:rFonts w:ascii="Times New Roman" w:hAnsi="Times New Roman"/>
          <w:sz w:val="24"/>
          <w:szCs w:val="24"/>
        </w:rPr>
        <w:t xml:space="preserve">relaţia specifică dintre </w:t>
      </w:r>
      <w:r w:rsidRPr="00D76556">
        <w:rPr>
          <w:rFonts w:ascii="Times New Roman" w:hAnsi="Times New Roman"/>
          <w:b/>
          <w:sz w:val="24"/>
          <w:szCs w:val="24"/>
        </w:rPr>
        <w:t xml:space="preserve">curriculumul din </w:t>
      </w:r>
      <w:r w:rsidR="00D76556" w:rsidRPr="00D76556">
        <w:rPr>
          <w:rFonts w:ascii="Times New Roman" w:hAnsi="Times New Roman"/>
          <w:b/>
          <w:sz w:val="24"/>
          <w:szCs w:val="24"/>
        </w:rPr>
        <w:t>IPT</w:t>
      </w:r>
      <w:r w:rsidRPr="00D76556">
        <w:rPr>
          <w:rFonts w:ascii="Times New Roman" w:hAnsi="Times New Roman"/>
          <w:b/>
          <w:sz w:val="24"/>
          <w:szCs w:val="24"/>
        </w:rPr>
        <w:t xml:space="preserve"> </w:t>
      </w:r>
      <w:r w:rsidRPr="00D76556">
        <w:rPr>
          <w:rFonts w:ascii="Times New Roman" w:hAnsi="Times New Roman"/>
          <w:sz w:val="24"/>
          <w:szCs w:val="24"/>
        </w:rPr>
        <w:t xml:space="preserve">şi </w:t>
      </w:r>
      <w:r w:rsidRPr="00D76556">
        <w:rPr>
          <w:rFonts w:ascii="Times New Roman" w:hAnsi="Times New Roman"/>
          <w:b/>
          <w:sz w:val="24"/>
          <w:szCs w:val="24"/>
        </w:rPr>
        <w:t>standardele de pregătire profesională</w:t>
      </w:r>
      <w:r w:rsidRPr="00D76556">
        <w:rPr>
          <w:rFonts w:ascii="Times New Roman" w:hAnsi="Times New Roman"/>
          <w:sz w:val="24"/>
          <w:szCs w:val="24"/>
        </w:rPr>
        <w:t>, care joacă rolul de referenţial pe baza căruia se proiectează curriculumul pentru fiecare calificare.</w:t>
      </w:r>
    </w:p>
    <w:p w:rsidR="00D76556" w:rsidRDefault="00D76556" w:rsidP="00D76556">
      <w:pPr>
        <w:spacing w:after="0" w:line="240" w:lineRule="auto"/>
        <w:ind w:left="345"/>
        <w:jc w:val="both"/>
        <w:rPr>
          <w:rFonts w:ascii="Times New Roman" w:hAnsi="Times New Roman"/>
          <w:b/>
          <w:sz w:val="24"/>
          <w:szCs w:val="24"/>
        </w:rPr>
      </w:pPr>
    </w:p>
    <w:p w:rsidR="00AC3053" w:rsidRPr="00D76556" w:rsidRDefault="00D76556" w:rsidP="00D76556">
      <w:pPr>
        <w:spacing w:after="0" w:line="240" w:lineRule="auto"/>
        <w:ind w:left="345"/>
        <w:jc w:val="both"/>
        <w:rPr>
          <w:rFonts w:ascii="Times New Roman" w:hAnsi="Times New Roman"/>
          <w:sz w:val="24"/>
          <w:szCs w:val="24"/>
        </w:rPr>
      </w:pPr>
      <w:r w:rsidRPr="00D76556">
        <w:rPr>
          <w:rFonts w:ascii="Times New Roman" w:hAnsi="Times New Roman"/>
          <w:b/>
          <w:sz w:val="24"/>
          <w:szCs w:val="24"/>
        </w:rPr>
        <w:t>OPERAŢIONALIZAREA CONCEPTELOR ÎN CONTEXTUL IPT</w:t>
      </w:r>
    </w:p>
    <w:p w:rsidR="00AC3053" w:rsidRPr="00D76556" w:rsidRDefault="00AC3053" w:rsidP="00D76556">
      <w:pPr>
        <w:spacing w:after="0" w:line="240" w:lineRule="auto"/>
        <w:ind w:left="-5" w:hanging="10"/>
        <w:rPr>
          <w:rFonts w:ascii="Times New Roman" w:hAnsi="Times New Roman"/>
          <w:sz w:val="24"/>
          <w:szCs w:val="24"/>
        </w:rPr>
      </w:pPr>
      <w:r w:rsidRPr="00D76556">
        <w:rPr>
          <w:rFonts w:ascii="Times New Roman" w:hAnsi="Times New Roman"/>
          <w:b/>
          <w:sz w:val="24"/>
          <w:szCs w:val="24"/>
        </w:rPr>
        <w:t>Trunchiul comun (TC)</w:t>
      </w:r>
      <w:r w:rsidR="00D76556" w:rsidRPr="00D76556">
        <w:rPr>
          <w:rFonts w:ascii="Times New Roman" w:hAnsi="Times New Roman"/>
          <w:sz w:val="24"/>
          <w:szCs w:val="24"/>
        </w:rPr>
        <w:t>:</w:t>
      </w:r>
    </w:p>
    <w:p w:rsidR="00AC3053" w:rsidRPr="00D76556" w:rsidRDefault="00D76556" w:rsidP="00D76556">
      <w:pPr>
        <w:numPr>
          <w:ilvl w:val="0"/>
          <w:numId w:val="3"/>
        </w:numPr>
        <w:spacing w:after="0" w:line="240" w:lineRule="auto"/>
        <w:ind w:hanging="370"/>
        <w:jc w:val="both"/>
        <w:rPr>
          <w:rFonts w:ascii="Times New Roman" w:hAnsi="Times New Roman"/>
          <w:sz w:val="24"/>
          <w:szCs w:val="24"/>
        </w:rPr>
      </w:pPr>
      <w:r w:rsidRPr="00D76556">
        <w:rPr>
          <w:rFonts w:ascii="Times New Roman" w:hAnsi="Times New Roman"/>
          <w:sz w:val="24"/>
          <w:szCs w:val="24"/>
        </w:rPr>
        <w:t>stabilit la nivel central</w:t>
      </w:r>
    </w:p>
    <w:p w:rsidR="00AC3053" w:rsidRPr="00D76556" w:rsidRDefault="00AC3053" w:rsidP="00D76556">
      <w:pPr>
        <w:numPr>
          <w:ilvl w:val="0"/>
          <w:numId w:val="3"/>
        </w:numPr>
        <w:spacing w:after="0" w:line="240" w:lineRule="auto"/>
        <w:ind w:hanging="370"/>
        <w:jc w:val="both"/>
        <w:rPr>
          <w:rFonts w:ascii="Times New Roman" w:hAnsi="Times New Roman"/>
          <w:sz w:val="24"/>
          <w:szCs w:val="24"/>
        </w:rPr>
      </w:pPr>
      <w:r w:rsidRPr="00D76556">
        <w:rPr>
          <w:rFonts w:ascii="Times New Roman" w:hAnsi="Times New Roman"/>
          <w:sz w:val="24"/>
          <w:szCs w:val="24"/>
        </w:rPr>
        <w:t>cuprinde disciplinele de învăţământ cu alocările corespunzătoare, comune tuturor calificărilor</w:t>
      </w:r>
      <w:r w:rsidR="00D76556" w:rsidRPr="00D76556">
        <w:rPr>
          <w:rFonts w:ascii="Times New Roman" w:hAnsi="Times New Roman"/>
          <w:sz w:val="24"/>
          <w:szCs w:val="24"/>
        </w:rPr>
        <w:t xml:space="preserve"> dintr-un domeniu de pregătire</w:t>
      </w:r>
    </w:p>
    <w:p w:rsidR="00AC3053" w:rsidRPr="00D76556" w:rsidRDefault="00D76556" w:rsidP="00D76556">
      <w:pPr>
        <w:tabs>
          <w:tab w:val="center" w:pos="1440"/>
        </w:tabs>
        <w:spacing w:after="0" w:line="240" w:lineRule="auto"/>
        <w:rPr>
          <w:rFonts w:ascii="Times New Roman" w:hAnsi="Times New Roman"/>
          <w:sz w:val="24"/>
          <w:szCs w:val="24"/>
        </w:rPr>
      </w:pPr>
      <w:r w:rsidRPr="00D76556">
        <w:rPr>
          <w:rFonts w:ascii="Times New Roman" w:hAnsi="Times New Roman"/>
          <w:sz w:val="24"/>
          <w:szCs w:val="24"/>
        </w:rPr>
        <w:tab/>
        <w:t>Vizează:</w:t>
      </w:r>
    </w:p>
    <w:p w:rsidR="00AC3053" w:rsidRPr="00D76556" w:rsidRDefault="00AC3053" w:rsidP="00D76556">
      <w:pPr>
        <w:numPr>
          <w:ilvl w:val="1"/>
          <w:numId w:val="3"/>
        </w:numPr>
        <w:spacing w:after="0" w:line="240" w:lineRule="auto"/>
        <w:ind w:firstLine="360"/>
        <w:jc w:val="both"/>
        <w:rPr>
          <w:rFonts w:ascii="Times New Roman" w:hAnsi="Times New Roman"/>
          <w:sz w:val="24"/>
          <w:szCs w:val="24"/>
        </w:rPr>
      </w:pPr>
      <w:r w:rsidRPr="00D76556">
        <w:rPr>
          <w:rFonts w:ascii="Times New Roman" w:hAnsi="Times New Roman"/>
          <w:sz w:val="24"/>
          <w:szCs w:val="24"/>
        </w:rPr>
        <w:t>aprof</w:t>
      </w:r>
      <w:r w:rsidR="00D76556" w:rsidRPr="00D76556">
        <w:rPr>
          <w:rFonts w:ascii="Times New Roman" w:hAnsi="Times New Roman"/>
          <w:sz w:val="24"/>
          <w:szCs w:val="24"/>
        </w:rPr>
        <w:t>undarea rezultatelor învăţării/competenţelor cheie;</w:t>
      </w:r>
    </w:p>
    <w:p w:rsidR="00D76556" w:rsidRPr="00D76556" w:rsidRDefault="00AC3053" w:rsidP="00D76556">
      <w:pPr>
        <w:numPr>
          <w:ilvl w:val="1"/>
          <w:numId w:val="3"/>
        </w:numPr>
        <w:spacing w:after="0" w:line="240" w:lineRule="auto"/>
        <w:ind w:firstLine="360"/>
        <w:jc w:val="both"/>
        <w:rPr>
          <w:rFonts w:ascii="Times New Roman" w:hAnsi="Times New Roman"/>
          <w:sz w:val="24"/>
          <w:szCs w:val="24"/>
        </w:rPr>
      </w:pPr>
      <w:r w:rsidRPr="00D76556">
        <w:rPr>
          <w:rFonts w:ascii="Times New Roman" w:hAnsi="Times New Roman"/>
          <w:sz w:val="24"/>
          <w:szCs w:val="24"/>
        </w:rPr>
        <w:t>dobândirea cunoştinţelor de cultură generală necesare pregătirii de specialitate şi înscrier</w:t>
      </w:r>
      <w:r w:rsidR="00D76556" w:rsidRPr="00D76556">
        <w:rPr>
          <w:rFonts w:ascii="Times New Roman" w:hAnsi="Times New Roman"/>
          <w:sz w:val="24"/>
          <w:szCs w:val="24"/>
        </w:rPr>
        <w:t>ii la examenul de bacalaureat;</w:t>
      </w:r>
    </w:p>
    <w:p w:rsidR="00AC3053" w:rsidRPr="00D76556" w:rsidRDefault="00AC3053" w:rsidP="00D76556">
      <w:pPr>
        <w:numPr>
          <w:ilvl w:val="1"/>
          <w:numId w:val="3"/>
        </w:numPr>
        <w:spacing w:after="0" w:line="240" w:lineRule="auto"/>
        <w:ind w:firstLine="360"/>
        <w:jc w:val="both"/>
        <w:rPr>
          <w:rFonts w:ascii="Times New Roman" w:hAnsi="Times New Roman"/>
          <w:sz w:val="24"/>
          <w:szCs w:val="24"/>
        </w:rPr>
      </w:pPr>
      <w:r w:rsidRPr="00D76556">
        <w:rPr>
          <w:rFonts w:ascii="Times New Roman" w:hAnsi="Times New Roman"/>
          <w:sz w:val="24"/>
          <w:szCs w:val="24"/>
        </w:rPr>
        <w:t>alocarea orelor în conformitate cu semnificaţia trunchiului comun, pentr</w:t>
      </w:r>
      <w:r w:rsidR="00D76556" w:rsidRPr="00D76556">
        <w:rPr>
          <w:rFonts w:ascii="Times New Roman" w:hAnsi="Times New Roman"/>
          <w:sz w:val="24"/>
          <w:szCs w:val="24"/>
        </w:rPr>
        <w:t>u această etapă de şcolaritate.</w:t>
      </w:r>
    </w:p>
    <w:p w:rsidR="00AC3053" w:rsidRPr="00D76556" w:rsidRDefault="00AC3053" w:rsidP="00D76556">
      <w:pPr>
        <w:spacing w:after="0" w:line="240" w:lineRule="auto"/>
        <w:ind w:left="-5" w:hanging="10"/>
        <w:rPr>
          <w:rFonts w:ascii="Times New Roman" w:hAnsi="Times New Roman"/>
          <w:sz w:val="24"/>
          <w:szCs w:val="24"/>
        </w:rPr>
      </w:pPr>
      <w:r w:rsidRPr="00D76556">
        <w:rPr>
          <w:rFonts w:ascii="Times New Roman" w:hAnsi="Times New Roman"/>
          <w:b/>
          <w:sz w:val="24"/>
          <w:szCs w:val="24"/>
        </w:rPr>
        <w:t>Curriculum diferenţiat (CD)</w:t>
      </w:r>
      <w:r w:rsidR="00D76556" w:rsidRPr="00D76556">
        <w:rPr>
          <w:rFonts w:ascii="Times New Roman" w:hAnsi="Times New Roman"/>
          <w:sz w:val="24"/>
          <w:szCs w:val="24"/>
        </w:rPr>
        <w:t>:</w:t>
      </w:r>
    </w:p>
    <w:p w:rsidR="00AC3053" w:rsidRPr="00D76556" w:rsidRDefault="00D76556" w:rsidP="00D76556">
      <w:pPr>
        <w:numPr>
          <w:ilvl w:val="0"/>
          <w:numId w:val="3"/>
        </w:numPr>
        <w:spacing w:after="0" w:line="240" w:lineRule="auto"/>
        <w:ind w:hanging="370"/>
        <w:jc w:val="both"/>
        <w:rPr>
          <w:rFonts w:ascii="Times New Roman" w:hAnsi="Times New Roman"/>
          <w:sz w:val="24"/>
          <w:szCs w:val="24"/>
        </w:rPr>
      </w:pPr>
      <w:r w:rsidRPr="00D76556">
        <w:rPr>
          <w:rFonts w:ascii="Times New Roman" w:hAnsi="Times New Roman"/>
          <w:sz w:val="24"/>
          <w:szCs w:val="24"/>
        </w:rPr>
        <w:t>stabilit la nivel central;</w:t>
      </w:r>
    </w:p>
    <w:p w:rsidR="00AC3053" w:rsidRPr="00D76556" w:rsidRDefault="00AC3053" w:rsidP="00D76556">
      <w:pPr>
        <w:numPr>
          <w:ilvl w:val="0"/>
          <w:numId w:val="3"/>
        </w:numPr>
        <w:spacing w:after="0" w:line="240" w:lineRule="auto"/>
        <w:ind w:hanging="370"/>
        <w:jc w:val="both"/>
        <w:rPr>
          <w:rFonts w:ascii="Times New Roman" w:hAnsi="Times New Roman"/>
          <w:sz w:val="24"/>
          <w:szCs w:val="24"/>
        </w:rPr>
      </w:pPr>
      <w:r w:rsidRPr="00D76556">
        <w:rPr>
          <w:rFonts w:ascii="Times New Roman" w:hAnsi="Times New Roman"/>
          <w:sz w:val="24"/>
          <w:szCs w:val="24"/>
        </w:rPr>
        <w:t>cuprinde un pachet de module, cu alocările orare aferente, care sunt specifice pe</w:t>
      </w:r>
      <w:r w:rsidR="00D76556" w:rsidRPr="00D76556">
        <w:rPr>
          <w:rFonts w:ascii="Times New Roman" w:hAnsi="Times New Roman"/>
          <w:sz w:val="24"/>
          <w:szCs w:val="24"/>
        </w:rPr>
        <w:t>ntru o calificare profesională;</w:t>
      </w:r>
    </w:p>
    <w:p w:rsidR="00AC3053" w:rsidRPr="00D76556" w:rsidRDefault="00AC3053" w:rsidP="00D76556">
      <w:pPr>
        <w:numPr>
          <w:ilvl w:val="0"/>
          <w:numId w:val="3"/>
        </w:numPr>
        <w:spacing w:after="0" w:line="240" w:lineRule="auto"/>
        <w:ind w:hanging="370"/>
        <w:jc w:val="both"/>
        <w:rPr>
          <w:rFonts w:ascii="Times New Roman" w:hAnsi="Times New Roman"/>
          <w:sz w:val="24"/>
          <w:szCs w:val="24"/>
        </w:rPr>
      </w:pPr>
      <w:r w:rsidRPr="00D76556">
        <w:rPr>
          <w:rFonts w:ascii="Times New Roman" w:hAnsi="Times New Roman"/>
          <w:sz w:val="24"/>
          <w:szCs w:val="24"/>
        </w:rPr>
        <w:t xml:space="preserve">sunt alocate atât ore de </w:t>
      </w:r>
      <w:r w:rsidRPr="00D76556">
        <w:rPr>
          <w:rFonts w:ascii="Times New Roman" w:hAnsi="Times New Roman"/>
          <w:b/>
          <w:sz w:val="24"/>
          <w:szCs w:val="24"/>
        </w:rPr>
        <w:t>pregătire teoretică</w:t>
      </w:r>
      <w:r w:rsidRPr="00D76556">
        <w:rPr>
          <w:rFonts w:ascii="Times New Roman" w:hAnsi="Times New Roman"/>
          <w:sz w:val="24"/>
          <w:szCs w:val="24"/>
        </w:rPr>
        <w:t xml:space="preserve">, cât şi ore pentru </w:t>
      </w:r>
      <w:r w:rsidRPr="00D76556">
        <w:rPr>
          <w:rFonts w:ascii="Times New Roman" w:hAnsi="Times New Roman"/>
          <w:b/>
          <w:sz w:val="24"/>
          <w:szCs w:val="24"/>
        </w:rPr>
        <w:t xml:space="preserve">pregătirea practică </w:t>
      </w:r>
      <w:r w:rsidRPr="00D76556">
        <w:rPr>
          <w:rFonts w:ascii="Times New Roman" w:hAnsi="Times New Roman"/>
          <w:sz w:val="24"/>
          <w:szCs w:val="24"/>
        </w:rPr>
        <w:t>(necesară formării competenţelor profesional</w:t>
      </w:r>
      <w:r w:rsidR="00D76556" w:rsidRPr="00D76556">
        <w:rPr>
          <w:rFonts w:ascii="Times New Roman" w:hAnsi="Times New Roman"/>
          <w:sz w:val="24"/>
          <w:szCs w:val="24"/>
        </w:rPr>
        <w:t>e şi a unor competenţe cheie).</w:t>
      </w:r>
    </w:p>
    <w:p w:rsidR="00AC3053" w:rsidRPr="00D76556" w:rsidRDefault="00AC3053" w:rsidP="00D76556">
      <w:pPr>
        <w:spacing w:after="0" w:line="240" w:lineRule="auto"/>
        <w:ind w:left="-5" w:hanging="10"/>
        <w:rPr>
          <w:rFonts w:ascii="Times New Roman" w:hAnsi="Times New Roman"/>
          <w:sz w:val="24"/>
          <w:szCs w:val="24"/>
        </w:rPr>
      </w:pPr>
      <w:r w:rsidRPr="00D76556">
        <w:rPr>
          <w:rFonts w:ascii="Times New Roman" w:hAnsi="Times New Roman"/>
          <w:b/>
          <w:sz w:val="24"/>
          <w:szCs w:val="24"/>
        </w:rPr>
        <w:t>Curriculum în dezvoltare locală (CDL)</w:t>
      </w:r>
      <w:r w:rsidR="00D76556" w:rsidRPr="00D76556">
        <w:rPr>
          <w:rFonts w:ascii="Times New Roman" w:hAnsi="Times New Roman"/>
          <w:sz w:val="24"/>
          <w:szCs w:val="24"/>
        </w:rPr>
        <w:t>:</w:t>
      </w:r>
    </w:p>
    <w:p w:rsidR="00AC3053" w:rsidRPr="00D76556" w:rsidRDefault="00AC3053" w:rsidP="00D76556">
      <w:pPr>
        <w:numPr>
          <w:ilvl w:val="0"/>
          <w:numId w:val="4"/>
        </w:numPr>
        <w:spacing w:after="0" w:line="240" w:lineRule="auto"/>
        <w:ind w:hanging="360"/>
        <w:jc w:val="both"/>
        <w:rPr>
          <w:rFonts w:ascii="Times New Roman" w:hAnsi="Times New Roman"/>
          <w:sz w:val="24"/>
          <w:szCs w:val="24"/>
        </w:rPr>
      </w:pPr>
      <w:r w:rsidRPr="00D76556">
        <w:rPr>
          <w:rFonts w:ascii="Times New Roman" w:hAnsi="Times New Roman"/>
          <w:sz w:val="24"/>
          <w:szCs w:val="24"/>
        </w:rPr>
        <w:t>cuprinde orele alocate pentru dezvoltarea ofertei curriculare specifice fiecărei unităţi de învăţământ realizată în pa</w:t>
      </w:r>
      <w:r w:rsidR="00D76556" w:rsidRPr="00D76556">
        <w:rPr>
          <w:rFonts w:ascii="Times New Roman" w:hAnsi="Times New Roman"/>
          <w:sz w:val="24"/>
          <w:szCs w:val="24"/>
        </w:rPr>
        <w:t>rteneriat cu agenţii economici;</w:t>
      </w:r>
    </w:p>
    <w:p w:rsidR="00010084" w:rsidRPr="00D76556" w:rsidRDefault="00AC3053" w:rsidP="00D76556">
      <w:pPr>
        <w:numPr>
          <w:ilvl w:val="0"/>
          <w:numId w:val="4"/>
        </w:numPr>
        <w:spacing w:after="0" w:line="240" w:lineRule="auto"/>
        <w:ind w:hanging="360"/>
        <w:jc w:val="both"/>
        <w:rPr>
          <w:rFonts w:ascii="Times New Roman" w:hAnsi="Times New Roman"/>
          <w:sz w:val="24"/>
          <w:szCs w:val="24"/>
        </w:rPr>
      </w:pPr>
      <w:r w:rsidRPr="00D76556">
        <w:rPr>
          <w:rFonts w:ascii="Times New Roman" w:hAnsi="Times New Roman"/>
          <w:sz w:val="24"/>
          <w:szCs w:val="24"/>
        </w:rPr>
        <w:t xml:space="preserve">asigură cadrul pentru realizarea unei instruiri care să permită formarea rezultatelor învăţării în contextul tehnologic oferit de </w:t>
      </w:r>
      <w:r w:rsidRPr="00D76556">
        <w:rPr>
          <w:rFonts w:ascii="Times New Roman" w:hAnsi="Times New Roman"/>
          <w:b/>
          <w:sz w:val="24"/>
          <w:szCs w:val="24"/>
        </w:rPr>
        <w:t>agenţii locali</w:t>
      </w:r>
      <w:r w:rsidR="00D76556" w:rsidRPr="00D76556">
        <w:rPr>
          <w:rFonts w:ascii="Times New Roman" w:hAnsi="Times New Roman"/>
          <w:b/>
          <w:sz w:val="24"/>
          <w:szCs w:val="24"/>
        </w:rPr>
        <w:t>;</w:t>
      </w:r>
    </w:p>
    <w:p w:rsidR="005E3F82" w:rsidRPr="00D76556" w:rsidRDefault="003E3F39" w:rsidP="00D76556">
      <w:pPr>
        <w:numPr>
          <w:ilvl w:val="0"/>
          <w:numId w:val="4"/>
        </w:numPr>
        <w:spacing w:after="0" w:line="240" w:lineRule="auto"/>
        <w:ind w:hanging="360"/>
        <w:jc w:val="both"/>
        <w:rPr>
          <w:rFonts w:ascii="Times New Roman" w:hAnsi="Times New Roman"/>
          <w:sz w:val="24"/>
          <w:szCs w:val="24"/>
        </w:rPr>
      </w:pPr>
      <w:r w:rsidRPr="00D76556">
        <w:rPr>
          <w:rFonts w:ascii="Times New Roman" w:hAnsi="Times New Roman"/>
          <w:sz w:val="24"/>
          <w:szCs w:val="24"/>
          <w:shd w:val="clear" w:color="auto" w:fill="FFFFFF"/>
        </w:rPr>
        <w:t>Curriculumul în dezvoltare locală asigură premisele pentru coparticiparea elevului la constituirea propriului traseu de formare, precum și pentru creșterea responsabilitaății școlii în gestionarea ofertei curriculare, în raport cu nevoile educaționale identificat</w:t>
      </w:r>
      <w:r w:rsidR="00D76556" w:rsidRPr="00D76556">
        <w:rPr>
          <w:rFonts w:ascii="Times New Roman" w:hAnsi="Times New Roman"/>
          <w:sz w:val="24"/>
          <w:szCs w:val="24"/>
          <w:shd w:val="clear" w:color="auto" w:fill="FFFFFF"/>
        </w:rPr>
        <w:t>.</w:t>
      </w:r>
    </w:p>
    <w:p w:rsidR="00D76556" w:rsidRPr="00D76556" w:rsidRDefault="00D76556" w:rsidP="00D76556">
      <w:pPr>
        <w:spacing w:after="0" w:line="240" w:lineRule="auto"/>
        <w:ind w:left="705"/>
        <w:rPr>
          <w:rFonts w:ascii="Times New Roman" w:hAnsi="Times New Roman"/>
          <w:b/>
          <w:sz w:val="24"/>
          <w:szCs w:val="24"/>
        </w:rPr>
      </w:pPr>
    </w:p>
    <w:p w:rsidR="00AC3053" w:rsidRPr="00D76556" w:rsidRDefault="00AC3053" w:rsidP="00D76556">
      <w:pPr>
        <w:spacing w:after="0" w:line="240" w:lineRule="auto"/>
        <w:ind w:left="-5" w:firstLine="350"/>
        <w:rPr>
          <w:rFonts w:ascii="Times New Roman" w:hAnsi="Times New Roman"/>
          <w:sz w:val="24"/>
          <w:szCs w:val="24"/>
        </w:rPr>
      </w:pPr>
      <w:r w:rsidRPr="00D76556">
        <w:rPr>
          <w:rFonts w:ascii="Times New Roman" w:hAnsi="Times New Roman"/>
          <w:b/>
          <w:sz w:val="24"/>
          <w:szCs w:val="24"/>
        </w:rPr>
        <w:t>EVALUAREA CURENTĂ ŞI EVALUAREA CU SCOP DE CERTIFICARE A COMPETENŢEL</w:t>
      </w:r>
      <w:r w:rsidR="00D76556" w:rsidRPr="00D76556">
        <w:rPr>
          <w:rFonts w:ascii="Times New Roman" w:hAnsi="Times New Roman"/>
          <w:b/>
          <w:sz w:val="24"/>
          <w:szCs w:val="24"/>
        </w:rPr>
        <w:t>OR</w:t>
      </w:r>
      <w:r w:rsidRPr="00D76556">
        <w:rPr>
          <w:rFonts w:ascii="Times New Roman" w:hAnsi="Times New Roman"/>
          <w:b/>
          <w:sz w:val="24"/>
          <w:szCs w:val="24"/>
        </w:rPr>
        <w:t xml:space="preserve"> CHEIE</w:t>
      </w:r>
    </w:p>
    <w:p w:rsidR="00D76556" w:rsidRDefault="00AC3053" w:rsidP="00D76556">
      <w:pPr>
        <w:spacing w:after="0" w:line="240" w:lineRule="auto"/>
        <w:ind w:firstLine="345"/>
        <w:rPr>
          <w:rFonts w:ascii="Times New Roman" w:hAnsi="Times New Roman"/>
          <w:sz w:val="24"/>
          <w:szCs w:val="24"/>
        </w:rPr>
      </w:pPr>
      <w:r w:rsidRPr="00D76556">
        <w:rPr>
          <w:rFonts w:ascii="Times New Roman" w:hAnsi="Times New Roman"/>
          <w:sz w:val="24"/>
          <w:szCs w:val="24"/>
        </w:rPr>
        <w:t xml:space="preserve">Evaluarea se realizează </w:t>
      </w:r>
      <w:r w:rsidRPr="00D76556">
        <w:rPr>
          <w:rFonts w:ascii="Times New Roman" w:hAnsi="Times New Roman"/>
          <w:b/>
          <w:sz w:val="24"/>
          <w:szCs w:val="24"/>
        </w:rPr>
        <w:t>corespunzător modului în care a fost proiectat procesul de formare</w:t>
      </w:r>
      <w:r w:rsidRPr="00D76556">
        <w:rPr>
          <w:rFonts w:ascii="Times New Roman" w:hAnsi="Times New Roman"/>
          <w:i/>
          <w:sz w:val="24"/>
          <w:szCs w:val="24"/>
        </w:rPr>
        <w:t>.</w:t>
      </w:r>
    </w:p>
    <w:p w:rsidR="00AC3053" w:rsidRPr="00D76556" w:rsidRDefault="00AC3053" w:rsidP="00D76556">
      <w:pPr>
        <w:spacing w:after="0" w:line="240" w:lineRule="auto"/>
        <w:ind w:firstLine="345"/>
        <w:rPr>
          <w:rFonts w:ascii="Times New Roman" w:hAnsi="Times New Roman"/>
          <w:sz w:val="24"/>
          <w:szCs w:val="24"/>
        </w:rPr>
      </w:pPr>
      <w:r w:rsidRPr="00D76556">
        <w:rPr>
          <w:rFonts w:ascii="Times New Roman" w:hAnsi="Times New Roman"/>
          <w:sz w:val="24"/>
          <w:szCs w:val="24"/>
        </w:rPr>
        <w:t xml:space="preserve">Rezultatele </w:t>
      </w:r>
      <w:r w:rsidR="00D76556" w:rsidRPr="00D76556">
        <w:rPr>
          <w:rFonts w:ascii="Times New Roman" w:hAnsi="Times New Roman"/>
          <w:sz w:val="24"/>
          <w:szCs w:val="24"/>
        </w:rPr>
        <w:t>învăţării/</w:t>
      </w:r>
      <w:r w:rsidRPr="00D76556">
        <w:rPr>
          <w:rFonts w:ascii="Times New Roman" w:hAnsi="Times New Roman"/>
          <w:sz w:val="24"/>
          <w:szCs w:val="24"/>
        </w:rPr>
        <w:t>competenţe cheie dobândite (corespunzătoare competenţelor cheie din</w:t>
      </w:r>
      <w:r w:rsidR="00D76556" w:rsidRPr="00D76556">
        <w:rPr>
          <w:rFonts w:ascii="Times New Roman" w:hAnsi="Times New Roman"/>
          <w:sz w:val="24"/>
          <w:szCs w:val="24"/>
        </w:rPr>
        <w:t xml:space="preserve"> Cadrul european) se evaluează:</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sz w:val="24"/>
          <w:szCs w:val="24"/>
        </w:rPr>
        <w:t xml:space="preserve">în mod </w:t>
      </w:r>
      <w:r w:rsidRPr="00D76556">
        <w:rPr>
          <w:rFonts w:ascii="Times New Roman" w:hAnsi="Times New Roman"/>
          <w:b/>
          <w:sz w:val="24"/>
          <w:szCs w:val="24"/>
        </w:rPr>
        <w:t>agregat</w:t>
      </w:r>
      <w:r w:rsidRPr="00D76556">
        <w:rPr>
          <w:rFonts w:ascii="Times New Roman" w:hAnsi="Times New Roman"/>
          <w:sz w:val="24"/>
          <w:szCs w:val="24"/>
        </w:rPr>
        <w:t xml:space="preserve"> (în situaţiile în care s-a realizat agregarea ace</w:t>
      </w:r>
      <w:r w:rsidR="00D76556" w:rsidRPr="00D76556">
        <w:rPr>
          <w:rFonts w:ascii="Times New Roman" w:hAnsi="Times New Roman"/>
          <w:sz w:val="24"/>
          <w:szCs w:val="24"/>
        </w:rPr>
        <w:t>stora în unităţile respective);</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sz w:val="24"/>
          <w:szCs w:val="24"/>
        </w:rPr>
        <w:t xml:space="preserve">în mod </w:t>
      </w:r>
      <w:r w:rsidRPr="00D76556">
        <w:rPr>
          <w:rFonts w:ascii="Times New Roman" w:hAnsi="Times New Roman"/>
          <w:b/>
          <w:sz w:val="24"/>
          <w:szCs w:val="24"/>
        </w:rPr>
        <w:t>separat</w:t>
      </w:r>
      <w:r w:rsidRPr="00D76556">
        <w:rPr>
          <w:rFonts w:ascii="Times New Roman" w:hAnsi="Times New Roman"/>
          <w:i/>
          <w:sz w:val="24"/>
          <w:szCs w:val="24"/>
        </w:rPr>
        <w:t xml:space="preserve"> </w:t>
      </w:r>
      <w:r w:rsidRPr="00D76556">
        <w:rPr>
          <w:rFonts w:ascii="Times New Roman" w:hAnsi="Times New Roman"/>
          <w:sz w:val="24"/>
          <w:szCs w:val="24"/>
        </w:rPr>
        <w:t>(în situaţiile în care competenţele cheie sunt posibil de asociat cu alte discipline proiectate în curriculum – comunicare în lim</w:t>
      </w:r>
      <w:r w:rsidR="00D76556">
        <w:rPr>
          <w:rFonts w:ascii="Times New Roman" w:hAnsi="Times New Roman"/>
          <w:sz w:val="24"/>
          <w:szCs w:val="24"/>
        </w:rPr>
        <w:t>ba străină, informatică etc.).</w:t>
      </w:r>
    </w:p>
    <w:p w:rsidR="00AC3053" w:rsidRPr="00D76556" w:rsidRDefault="00AC3053" w:rsidP="00D76556">
      <w:pPr>
        <w:spacing w:after="0" w:line="240" w:lineRule="auto"/>
        <w:ind w:left="720"/>
        <w:rPr>
          <w:rFonts w:ascii="Times New Roman" w:hAnsi="Times New Roman"/>
          <w:sz w:val="24"/>
          <w:szCs w:val="24"/>
        </w:rPr>
      </w:pPr>
      <w:r w:rsidRPr="00D76556">
        <w:rPr>
          <w:rFonts w:ascii="Times New Roman" w:hAnsi="Times New Roman"/>
          <w:sz w:val="24"/>
          <w:szCs w:val="24"/>
        </w:rPr>
        <w:t xml:space="preserve"> </w:t>
      </w:r>
    </w:p>
    <w:p w:rsidR="00AC3053" w:rsidRPr="00D76556" w:rsidRDefault="00AC3053" w:rsidP="00D76556">
      <w:pPr>
        <w:spacing w:after="0" w:line="240" w:lineRule="auto"/>
        <w:ind w:left="-5" w:hanging="10"/>
        <w:rPr>
          <w:rFonts w:ascii="Times New Roman" w:hAnsi="Times New Roman"/>
          <w:sz w:val="24"/>
          <w:szCs w:val="24"/>
        </w:rPr>
      </w:pPr>
      <w:r w:rsidRPr="00D76556">
        <w:rPr>
          <w:rFonts w:ascii="Times New Roman" w:hAnsi="Times New Roman"/>
          <w:b/>
          <w:sz w:val="24"/>
          <w:szCs w:val="24"/>
        </w:rPr>
        <w:t>SCOPURILE ŞI OBIECTIVELE CURRICULUMULUI DIN ÎPT</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sz w:val="24"/>
          <w:szCs w:val="24"/>
        </w:rPr>
        <w:lastRenderedPageBreak/>
        <w:t>dobândirea de către absolvenţi a rezultatelor învă</w:t>
      </w:r>
      <w:r w:rsidRPr="00D76556">
        <w:rPr>
          <w:rFonts w:ascii="Times New Roman" w:eastAsia="Tahoma" w:hAnsi="Times New Roman"/>
          <w:sz w:val="24"/>
          <w:szCs w:val="24"/>
        </w:rPr>
        <w:t>ț</w:t>
      </w:r>
      <w:r w:rsidRPr="00D76556">
        <w:rPr>
          <w:rFonts w:ascii="Times New Roman" w:hAnsi="Times New Roman"/>
          <w:sz w:val="24"/>
          <w:szCs w:val="24"/>
        </w:rPr>
        <w:t xml:space="preserve">ării/ competenţelor tehnice (generale şi de specialitate) necesare pentru adaptarea în prezent şi, mai ales în viitor, la cerinţele unei pieţe a muncii aflate într-o continuă şi rapidă schimbare </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sz w:val="24"/>
          <w:szCs w:val="24"/>
        </w:rPr>
        <w:t>dobândirea de către absolvenţi a acelor rezultate ale învăţării corespunzătoare domeniilor de competenţe cheie transferabile, necesare pentru integrarea socială, cât şi pentru integrarea rapi</w:t>
      </w:r>
      <w:r w:rsidR="00D76556">
        <w:rPr>
          <w:rFonts w:ascii="Times New Roman" w:hAnsi="Times New Roman"/>
          <w:sz w:val="24"/>
          <w:szCs w:val="24"/>
        </w:rPr>
        <w:t>dă şi cu succes pe piaţa muncii</w:t>
      </w:r>
    </w:p>
    <w:p w:rsidR="00AC3053" w:rsidRPr="00D76556" w:rsidRDefault="00AC3053" w:rsidP="00D76556">
      <w:pPr>
        <w:spacing w:after="0" w:line="240" w:lineRule="auto"/>
        <w:rPr>
          <w:rFonts w:ascii="Times New Roman" w:hAnsi="Times New Roman"/>
          <w:sz w:val="24"/>
          <w:szCs w:val="24"/>
        </w:rPr>
      </w:pPr>
      <w:r w:rsidRPr="00D76556">
        <w:rPr>
          <w:rFonts w:ascii="Times New Roman" w:hAnsi="Times New Roman"/>
          <w:b/>
          <w:sz w:val="24"/>
          <w:szCs w:val="24"/>
        </w:rPr>
        <w:t>Activită</w:t>
      </w:r>
      <w:r w:rsidRPr="00D76556">
        <w:rPr>
          <w:rFonts w:ascii="Times New Roman" w:eastAsia="Tahoma" w:hAnsi="Times New Roman"/>
          <w:b/>
          <w:sz w:val="24"/>
          <w:szCs w:val="24"/>
        </w:rPr>
        <w:t>ț</w:t>
      </w:r>
      <w:r w:rsidRPr="00D76556">
        <w:rPr>
          <w:rFonts w:ascii="Times New Roman" w:hAnsi="Times New Roman"/>
          <w:b/>
          <w:sz w:val="24"/>
          <w:szCs w:val="24"/>
        </w:rPr>
        <w:t>ile subordonate</w:t>
      </w:r>
      <w:r w:rsidRPr="00D76556">
        <w:rPr>
          <w:rFonts w:ascii="Times New Roman" w:hAnsi="Times New Roman"/>
          <w:sz w:val="24"/>
          <w:szCs w:val="24"/>
        </w:rPr>
        <w:t xml:space="preserve"> dezvoltării curriculumului </w:t>
      </w:r>
      <w:r w:rsidR="00D76556">
        <w:rPr>
          <w:rFonts w:ascii="Times New Roman" w:hAnsi="Times New Roman"/>
          <w:sz w:val="24"/>
          <w:szCs w:val="24"/>
        </w:rPr>
        <w:t>în IPT pot fi conturate astfel:</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sz w:val="24"/>
          <w:szCs w:val="24"/>
        </w:rPr>
        <w:t>dezvoltarea curriculumului pe baza standard</w:t>
      </w:r>
      <w:r w:rsidR="00D76556">
        <w:rPr>
          <w:rFonts w:ascii="Times New Roman" w:hAnsi="Times New Roman"/>
          <w:sz w:val="24"/>
          <w:szCs w:val="24"/>
        </w:rPr>
        <w:t>elor de pregătire profesională;</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sz w:val="24"/>
          <w:szCs w:val="24"/>
        </w:rPr>
        <w:t>dezv</w:t>
      </w:r>
      <w:r w:rsidR="00D76556">
        <w:rPr>
          <w:rFonts w:ascii="Times New Roman" w:hAnsi="Times New Roman"/>
          <w:sz w:val="24"/>
          <w:szCs w:val="24"/>
        </w:rPr>
        <w:t>oltarea curriculumului modular;</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sz w:val="24"/>
          <w:szCs w:val="24"/>
        </w:rPr>
        <w:t>dezvoltarea curriculumului în dezvoltare locală pentru adaptarea la calificările relevante pe p</w:t>
      </w:r>
      <w:r w:rsidR="00D76556">
        <w:rPr>
          <w:rFonts w:ascii="Times New Roman" w:hAnsi="Times New Roman"/>
          <w:sz w:val="24"/>
          <w:szCs w:val="24"/>
        </w:rPr>
        <w:t>iaţa muncii locală şi regional;</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sz w:val="24"/>
          <w:szCs w:val="24"/>
        </w:rPr>
        <w:t>introducerea în SPP, a domeniilor de competenţe</w:t>
      </w:r>
      <w:r w:rsidR="00D76556">
        <w:rPr>
          <w:rFonts w:ascii="Times New Roman" w:hAnsi="Times New Roman"/>
          <w:sz w:val="24"/>
          <w:szCs w:val="24"/>
        </w:rPr>
        <w:t xml:space="preserve"> cheie;</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sz w:val="24"/>
          <w:szCs w:val="24"/>
        </w:rPr>
        <w:t>consolidarea rolului orientării şi consilierii şcolare, pentru formarea unora dintre rezultatele învă</w:t>
      </w:r>
      <w:r w:rsidRPr="00D76556">
        <w:rPr>
          <w:rFonts w:ascii="Times New Roman" w:eastAsia="Tahoma" w:hAnsi="Times New Roman"/>
          <w:sz w:val="24"/>
          <w:szCs w:val="24"/>
        </w:rPr>
        <w:t>ț</w:t>
      </w:r>
      <w:r w:rsidR="00D76556">
        <w:rPr>
          <w:rFonts w:ascii="Times New Roman" w:hAnsi="Times New Roman"/>
          <w:sz w:val="24"/>
          <w:szCs w:val="24"/>
        </w:rPr>
        <w:t>ării/ competenţele cheie;</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sz w:val="24"/>
          <w:szCs w:val="24"/>
        </w:rPr>
        <w:t>utilizarea metodologiilor didactice bazate</w:t>
      </w:r>
      <w:r w:rsidR="00D76556">
        <w:rPr>
          <w:rFonts w:ascii="Times New Roman" w:hAnsi="Times New Roman"/>
          <w:sz w:val="24"/>
          <w:szCs w:val="24"/>
        </w:rPr>
        <w:t xml:space="preserve"> pe învăţarea centrată pe elev;</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sz w:val="24"/>
          <w:szCs w:val="24"/>
        </w:rPr>
        <w:t xml:space="preserve">adaptarea strategiilor didactice pentru integrarea şi stimularea </w:t>
      </w:r>
      <w:r w:rsidR="00D76556">
        <w:rPr>
          <w:rFonts w:ascii="Times New Roman" w:hAnsi="Times New Roman"/>
          <w:sz w:val="24"/>
          <w:szCs w:val="24"/>
        </w:rPr>
        <w:t>performanţelor elevilor cu CES;</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sz w:val="24"/>
          <w:szCs w:val="24"/>
        </w:rPr>
        <w:t>realizarea evaluării şi a certificării bazate pe rezul</w:t>
      </w:r>
      <w:r w:rsidR="00D76556">
        <w:rPr>
          <w:rFonts w:ascii="Times New Roman" w:hAnsi="Times New Roman"/>
          <w:sz w:val="24"/>
          <w:szCs w:val="24"/>
        </w:rPr>
        <w:t>tate ale învăţării/ competenţe.</w:t>
      </w:r>
    </w:p>
    <w:p w:rsidR="00AC3053" w:rsidRPr="00D76556" w:rsidRDefault="00AC3053" w:rsidP="00D76556">
      <w:pPr>
        <w:spacing w:after="0" w:line="240" w:lineRule="auto"/>
        <w:ind w:left="360"/>
        <w:rPr>
          <w:rFonts w:ascii="Times New Roman" w:hAnsi="Times New Roman"/>
          <w:sz w:val="24"/>
          <w:szCs w:val="24"/>
        </w:rPr>
      </w:pPr>
    </w:p>
    <w:p w:rsidR="00AC3053" w:rsidRPr="00D76556" w:rsidRDefault="00AC3053" w:rsidP="00D76556">
      <w:pPr>
        <w:spacing w:after="0" w:line="240" w:lineRule="auto"/>
        <w:ind w:left="370" w:hanging="10"/>
        <w:rPr>
          <w:rFonts w:ascii="Times New Roman" w:hAnsi="Times New Roman"/>
          <w:sz w:val="24"/>
          <w:szCs w:val="24"/>
        </w:rPr>
      </w:pPr>
      <w:r w:rsidRPr="00D76556">
        <w:rPr>
          <w:rFonts w:ascii="Times New Roman" w:hAnsi="Times New Roman"/>
          <w:b/>
          <w:sz w:val="24"/>
          <w:szCs w:val="24"/>
        </w:rPr>
        <w:t>Elemente de noutate pentru curriculumul din IPT</w:t>
      </w:r>
      <w:r w:rsidR="00D76556">
        <w:rPr>
          <w:rFonts w:ascii="Times New Roman" w:hAnsi="Times New Roman"/>
          <w:sz w:val="24"/>
          <w:szCs w:val="24"/>
        </w:rPr>
        <w:t>:</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b/>
          <w:sz w:val="24"/>
          <w:szCs w:val="24"/>
        </w:rPr>
        <w:t>competenţe de bază pentru toţi</w:t>
      </w:r>
      <w:r w:rsidRPr="00D76556">
        <w:rPr>
          <w:rFonts w:ascii="Times New Roman" w:hAnsi="Times New Roman"/>
          <w:sz w:val="24"/>
          <w:szCs w:val="24"/>
        </w:rPr>
        <w:t>, în conformitate cu prevederile Memorandumului UE asupra învăţăr</w:t>
      </w:r>
      <w:r w:rsidR="00D76556">
        <w:rPr>
          <w:rFonts w:ascii="Times New Roman" w:hAnsi="Times New Roman"/>
          <w:sz w:val="24"/>
          <w:szCs w:val="24"/>
        </w:rPr>
        <w:t>ii de-a lungul întregii vieţi;</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sz w:val="24"/>
          <w:szCs w:val="24"/>
        </w:rPr>
        <w:t xml:space="preserve">asigurarea </w:t>
      </w:r>
      <w:r w:rsidRPr="00D76556">
        <w:rPr>
          <w:rFonts w:ascii="Times New Roman" w:hAnsi="Times New Roman"/>
          <w:b/>
          <w:sz w:val="24"/>
          <w:szCs w:val="24"/>
        </w:rPr>
        <w:t>mobilităţii profesionale</w:t>
      </w:r>
      <w:r w:rsidRPr="00D76556">
        <w:rPr>
          <w:rFonts w:ascii="Times New Roman" w:hAnsi="Times New Roman"/>
          <w:sz w:val="24"/>
          <w:szCs w:val="24"/>
        </w:rPr>
        <w:t xml:space="preserve"> şi crearea premis</w:t>
      </w:r>
      <w:r w:rsidR="00D76556">
        <w:rPr>
          <w:rFonts w:ascii="Times New Roman" w:hAnsi="Times New Roman"/>
          <w:sz w:val="24"/>
          <w:szCs w:val="24"/>
        </w:rPr>
        <w:t>elor de continuare a învăţării;</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b/>
          <w:sz w:val="24"/>
          <w:szCs w:val="24"/>
        </w:rPr>
        <w:t>corelarea disciplinelor ştiinţifice</w:t>
      </w:r>
      <w:r w:rsidRPr="00D76556">
        <w:rPr>
          <w:rFonts w:ascii="Times New Roman" w:hAnsi="Times New Roman"/>
          <w:sz w:val="24"/>
          <w:szCs w:val="24"/>
        </w:rPr>
        <w:t xml:space="preserve"> din cadrul curriculumului de cultură generală </w:t>
      </w:r>
      <w:r w:rsidRPr="00D76556">
        <w:rPr>
          <w:rFonts w:ascii="Times New Roman" w:hAnsi="Times New Roman"/>
          <w:b/>
          <w:sz w:val="24"/>
          <w:szCs w:val="24"/>
        </w:rPr>
        <w:t>cu specificul pregătirii de bază a domeniului profesional</w:t>
      </w:r>
      <w:r w:rsidRPr="00D76556">
        <w:rPr>
          <w:rFonts w:ascii="Times New Roman" w:hAnsi="Times New Roman"/>
          <w:sz w:val="24"/>
          <w:szCs w:val="24"/>
        </w:rPr>
        <w:t xml:space="preserve"> </w:t>
      </w:r>
      <w:r w:rsidR="00D76556">
        <w:rPr>
          <w:rFonts w:ascii="Times New Roman" w:hAnsi="Times New Roman"/>
          <w:sz w:val="24"/>
          <w:szCs w:val="24"/>
        </w:rPr>
        <w:t>în care se înscrie calificarea;</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b/>
          <w:sz w:val="24"/>
          <w:szCs w:val="24"/>
        </w:rPr>
        <w:t>asocierea</w:t>
      </w:r>
      <w:r w:rsidRPr="00D76556">
        <w:rPr>
          <w:rFonts w:ascii="Times New Roman" w:hAnsi="Times New Roman"/>
          <w:i/>
          <w:sz w:val="24"/>
          <w:szCs w:val="24"/>
        </w:rPr>
        <w:t xml:space="preserve"> </w:t>
      </w:r>
      <w:r w:rsidRPr="00D76556">
        <w:rPr>
          <w:rFonts w:ascii="Times New Roman" w:hAnsi="Times New Roman"/>
          <w:sz w:val="24"/>
          <w:szCs w:val="24"/>
        </w:rPr>
        <w:t xml:space="preserve">fiecărui modul cu un număr de </w:t>
      </w:r>
      <w:r w:rsidRPr="00D76556">
        <w:rPr>
          <w:rFonts w:ascii="Times New Roman" w:hAnsi="Times New Roman"/>
          <w:b/>
          <w:sz w:val="24"/>
          <w:szCs w:val="24"/>
        </w:rPr>
        <w:t>puncte de credite transferabile</w:t>
      </w:r>
      <w:r w:rsidRPr="00D76556">
        <w:rPr>
          <w:rFonts w:ascii="Times New Roman" w:hAnsi="Times New Roman"/>
          <w:i/>
          <w:sz w:val="24"/>
          <w:szCs w:val="24"/>
        </w:rPr>
        <w:t xml:space="preserve"> </w:t>
      </w:r>
      <w:r w:rsidRPr="00D76556">
        <w:rPr>
          <w:rFonts w:ascii="Times New Roman" w:hAnsi="Times New Roman"/>
          <w:sz w:val="24"/>
          <w:szCs w:val="24"/>
        </w:rPr>
        <w:t>(încă nefunc</w:t>
      </w:r>
      <w:r w:rsidRPr="00D76556">
        <w:rPr>
          <w:rFonts w:ascii="Times New Roman" w:eastAsia="Tahoma" w:hAnsi="Times New Roman"/>
          <w:sz w:val="24"/>
          <w:szCs w:val="24"/>
        </w:rPr>
        <w:t>ț</w:t>
      </w:r>
      <w:r w:rsidR="00D76556">
        <w:rPr>
          <w:rFonts w:ascii="Times New Roman" w:hAnsi="Times New Roman"/>
          <w:sz w:val="24"/>
          <w:szCs w:val="24"/>
        </w:rPr>
        <w:t>ională);</w:t>
      </w:r>
    </w:p>
    <w:p w:rsidR="00AC3053" w:rsidRPr="00D76556" w:rsidRDefault="00AC3053" w:rsidP="00D76556">
      <w:pPr>
        <w:numPr>
          <w:ilvl w:val="0"/>
          <w:numId w:val="5"/>
        </w:numPr>
        <w:spacing w:after="0" w:line="240" w:lineRule="auto"/>
        <w:ind w:hanging="360"/>
        <w:jc w:val="both"/>
        <w:rPr>
          <w:rFonts w:ascii="Times New Roman" w:hAnsi="Times New Roman"/>
          <w:sz w:val="24"/>
          <w:szCs w:val="24"/>
        </w:rPr>
      </w:pPr>
      <w:r w:rsidRPr="00D76556">
        <w:rPr>
          <w:rFonts w:ascii="Times New Roman" w:hAnsi="Times New Roman"/>
          <w:sz w:val="24"/>
          <w:szCs w:val="24"/>
        </w:rPr>
        <w:t xml:space="preserve">introducerea </w:t>
      </w:r>
      <w:r w:rsidRPr="00D76556">
        <w:rPr>
          <w:rFonts w:ascii="Times New Roman" w:hAnsi="Times New Roman"/>
          <w:b/>
          <w:sz w:val="24"/>
          <w:szCs w:val="24"/>
        </w:rPr>
        <w:t>criteriilor şi indicatorilor de realizare</w:t>
      </w:r>
      <w:r w:rsidRPr="00D76556">
        <w:rPr>
          <w:rFonts w:ascii="Times New Roman" w:hAnsi="Times New Roman"/>
          <w:sz w:val="24"/>
          <w:szCs w:val="24"/>
        </w:rPr>
        <w:t xml:space="preserve">, în vederea  </w:t>
      </w:r>
      <w:r w:rsidRPr="00D76556">
        <w:rPr>
          <w:rFonts w:ascii="Times New Roman" w:hAnsi="Times New Roman"/>
          <w:b/>
          <w:sz w:val="24"/>
          <w:szCs w:val="24"/>
        </w:rPr>
        <w:t>evaluării</w:t>
      </w:r>
      <w:r w:rsidRPr="00D76556">
        <w:rPr>
          <w:rFonts w:ascii="Times New Roman" w:hAnsi="Times New Roman"/>
          <w:i/>
          <w:sz w:val="24"/>
          <w:szCs w:val="24"/>
        </w:rPr>
        <w:t xml:space="preserve"> </w:t>
      </w:r>
      <w:r w:rsidRPr="00D76556">
        <w:rPr>
          <w:rFonts w:ascii="Times New Roman" w:hAnsi="Times New Roman"/>
          <w:sz w:val="24"/>
          <w:szCs w:val="24"/>
        </w:rPr>
        <w:t xml:space="preserve">şi </w:t>
      </w:r>
      <w:r w:rsidRPr="00D76556">
        <w:rPr>
          <w:rFonts w:ascii="Times New Roman" w:hAnsi="Times New Roman"/>
          <w:b/>
          <w:sz w:val="24"/>
          <w:szCs w:val="24"/>
        </w:rPr>
        <w:t>certificării</w:t>
      </w:r>
      <w:r w:rsidRPr="00D76556">
        <w:rPr>
          <w:rFonts w:ascii="Times New Roman" w:hAnsi="Times New Roman"/>
          <w:sz w:val="24"/>
          <w:szCs w:val="24"/>
        </w:rPr>
        <w:t xml:space="preserve"> </w:t>
      </w:r>
      <w:r w:rsidRPr="00D76556">
        <w:rPr>
          <w:rFonts w:ascii="Times New Roman" w:hAnsi="Times New Roman"/>
          <w:b/>
          <w:sz w:val="24"/>
          <w:szCs w:val="24"/>
        </w:rPr>
        <w:t>rezultatelor învăţării</w:t>
      </w:r>
      <w:r w:rsidR="00D76556">
        <w:rPr>
          <w:rFonts w:ascii="Times New Roman" w:hAnsi="Times New Roman"/>
          <w:sz w:val="24"/>
          <w:szCs w:val="24"/>
        </w:rPr>
        <w:t>.</w:t>
      </w:r>
    </w:p>
    <w:p w:rsidR="00AC3053" w:rsidRPr="00D76556" w:rsidRDefault="00AC3053" w:rsidP="00D76556">
      <w:pPr>
        <w:spacing w:after="0" w:line="240" w:lineRule="auto"/>
        <w:ind w:left="720"/>
        <w:rPr>
          <w:rFonts w:ascii="Times New Roman" w:hAnsi="Times New Roman"/>
          <w:sz w:val="24"/>
          <w:szCs w:val="24"/>
        </w:rPr>
      </w:pPr>
      <w:r w:rsidRPr="00D76556">
        <w:rPr>
          <w:rFonts w:ascii="Times New Roman" w:hAnsi="Times New Roman"/>
          <w:b/>
          <w:sz w:val="24"/>
          <w:szCs w:val="24"/>
        </w:rPr>
        <w:t xml:space="preserve"> </w:t>
      </w:r>
    </w:p>
    <w:p w:rsidR="00AC3053" w:rsidRPr="00D76556" w:rsidRDefault="002B0A79" w:rsidP="00D76556">
      <w:pPr>
        <w:tabs>
          <w:tab w:val="right" w:pos="10718"/>
        </w:tabs>
        <w:spacing w:after="171"/>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Group 13399" o:spid="_x0000_s1124" style="width:274.15pt;height:256.55pt;mso-position-horizontal-relative:char;mso-position-vertical-relative:line" coordsize="3481577,325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">
            <v:rect id="Rectangle 2405" o:spid="_x0000_s1125" style="position:absolute;width:3028219;height:181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YGccA&#10;AADdAAAADwAAAGRycy9kb3ducmV2LnhtbESPQWvCQBSE74L/YXlCb7pRWtHUVUQtydHGgu3tkX1N&#10;QrNvQ3abpP31XUHocZiZb5jNbjC16Kh1lWUF81kEgji3uuJCwdvlZboC4TyyxtoyKfghB7vteLTB&#10;WNueX6nLfCEChF2MCkrvm1hKl5dk0M1sQxy8T9sa9EG2hdQt9gFuarmIoqU0WHFYKLGhQ0n5V/Zt&#10;FCSrZv+e2t++qE8fyfV8XR8va6/Uw2TYP4PwNPj/8L2dagWLx+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52BnHAAAA3QAAAA8AAAAAAAAAAAAAAAAAmAIAAGRy&#10;cy9kb3ducmV2LnhtbFBLBQYAAAAABAAEAPUAAACMAwAAAAA=&#10;" filled="f" stroked="f">
              <v:textbox inset="0,0,0,0">
                <w:txbxContent>
                  <w:p w:rsidR="00B220A8" w:rsidRDefault="00B220A8" w:rsidP="00AC3053">
                    <w:pPr>
                      <w:spacing w:after="0"/>
                    </w:pPr>
                    <w:r>
                      <w:rPr>
                        <w:b/>
                      </w:rPr>
                      <w:t xml:space="preserve">Proiectarea curriculumului în ÎPT </w:t>
                    </w:r>
                  </w:p>
                </w:txbxContent>
              </v:textbox>
            </v:rect>
            <v:shape id="Shape 13989" o:spid="_x0000_s1126" style="position:absolute;left:576071;top:779872;width:1014222;height:874014;visibility:visible" coordsize="1014222,8740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dvcIA&#10;AADeAAAADwAAAGRycy9kb3ducmV2LnhtbERPS4vCMBC+C/6HMMLeNLVFqV2jiIvgYUF8nodmbMs2&#10;k9JErf9+Iwje5uN7znzZmVrcqXWVZQXjUQSCOLe64kLB6bgZpiCcR9ZYWyYFT3KwXPR7c8y0ffCe&#10;7gdfiBDCLkMFpfdNJqXLSzLoRrYhDtzVtgZ9gG0hdYuPEG5qGUfRVBqsODSU2NC6pPzvcDMK7DiJ&#10;i9vkMsVqw6kx593v+eeq1NegW32D8NT5j/jt3uowP5mlM3i9E2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V29wgAAAN4AAAAPAAAAAAAAAAAAAAAAAJgCAABkcnMvZG93&#10;bnJldi54bWxQSwUGAAAAAAQABAD1AAAAhwMAAAAA&#10;" adj="0,,0" path="m,l1014222,r,874014l,874014,,e" fillcolor="#4e81bc" stroked="f" strokeweight="0">
              <v:stroke miterlimit="83231f" joinstyle="miter"/>
              <v:formulas/>
              <v:path arrowok="t" o:connecttype="segments" textboxrect="0,0,1014222,874014"/>
            </v:shape>
            <v:shape id="Shape 2485" o:spid="_x0000_s1127" style="position:absolute;left:576071;top:779110;width:1014222;height:874776;visibility:visible" coordsize="1014222,8747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t1cYA&#10;AADdAAAADwAAAGRycy9kb3ducmV2LnhtbESPX0vDQBDE3wW/w7GCb/bS0Eib9lq0IPom9h993Oa2&#10;SWhuL+S2afz2niD4OMzMb5jFanCN6qkLtWcD41ECirjwtubSwG779jQFFQTZYuOZDHxTgNXy/m6B&#10;ufU3/qJ+I6WKEA45GqhE2lzrUFTkMIx8Sxy9s+8cSpRdqW2Htwh3jU6T5Fk7rDkuVNjSuqLisrk6&#10;A6Jle55l18/TOntt+8k+3b0fD8Y8Pgwvc1BCg/yH/9of1kA6mWbw+yY+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Ft1cYAAADdAAAADwAAAAAAAAAAAAAAAACYAgAAZHJz&#10;L2Rvd25yZXYueG1sUEsFBgAAAAAEAAQA9QAAAIsDAAAAAA==&#10;" adj="0,,0" path="m1014222,l,,,874776r1014222,l1014222,xe" filled="f">
              <v:stroke miterlimit="66585f" joinstyle="miter" endcap="round"/>
              <v:formulas/>
              <v:path arrowok="t" o:connecttype="segments" textboxrect="0,0,1014222,874776"/>
            </v:shape>
            <v:rect id="Rectangle 2488" o:spid="_x0000_s1128" style="position:absolute;left:956309;top:854863;width:337887;height:159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03cIA&#10;AADdAAAADwAAAGRycy9kb3ducmV2LnhtbERPTYvCMBC9C/6HMMLeNFVEajWK6IoeXRXU29CMbbGZ&#10;lCZru/56c1jw+Hjf82VrSvGk2hWWFQwHEQji1OqCMwXn07Yfg3AeWWNpmRT8kYPlotuZY6Jtwz/0&#10;PPpMhBB2CSrIva8SKV2ak0E3sBVx4O62NugDrDOpa2xCuCnlKIom0mDBoSHHitY5pY/jr1Gwi6vV&#10;dW9fTVZ+33aXw2W6OU2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63TdwgAAAN0AAAAPAAAAAAAAAAAAAAAAAJgCAABkcnMvZG93&#10;bnJldi54bWxQSwUGAAAAAAQABAD1AAAAhwMAAAAA&#10;" filled="f" stroked="f">
              <v:textbox inset="0,0,0,0">
                <w:txbxContent>
                  <w:p w:rsidR="00B220A8" w:rsidRDefault="00B220A8" w:rsidP="00AC3053">
                    <w:pPr>
                      <w:spacing w:after="0"/>
                    </w:pPr>
                    <w:r>
                      <w:rPr>
                        <w:rFonts w:ascii="Arial" w:eastAsia="Arial" w:hAnsi="Arial" w:cs="Arial"/>
                        <w:color w:val="FFFFFF"/>
                        <w:sz w:val="20"/>
                      </w:rPr>
                      <w:t>SPP</w:t>
                    </w:r>
                  </w:p>
                </w:txbxContent>
              </v:textbox>
            </v:rect>
            <v:rect id="Rectangle 2489" o:spid="_x0000_s1129" style="position:absolute;left:1210066;top:859275;width:42312;height:15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RRsYA&#10;AADdAAAADwAAAGRycy9kb3ducmV2LnhtbESPT2vCQBTE74LfYXlCb7pRpCSpq4h/0KNVwfb2yL4m&#10;wezbkF1N2k/vFgSPw8z8hpktOlOJOzWutKxgPIpAEGdWl5wrOJ+2wxiE88gaK8uk4JccLOb93gxT&#10;bVv+pPvR5yJA2KWooPC+TqV0WUEG3cjWxMH7sY1BH2STS91gG+CmkpMoepcGSw4LBda0Kii7Hm9G&#10;wS6ul197+9fm1eZ7dzlckvUp8Uq9DbrlBwhPnX+Fn+29VjCZx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fRRsYAAADdAAAADwAAAAAAAAAAAAAAAACYAgAAZHJz&#10;L2Rvd25yZXYueG1sUEsFBgAAAAAEAAQA9QAAAIsDAAAAAA==&#10;" filled="f" stroked="f">
              <v:textbox inset="0,0,0,0">
                <w:txbxContent>
                  <w:p w:rsidR="00B220A8" w:rsidRDefault="00B220A8" w:rsidP="00AC3053">
                    <w:pPr>
                      <w:spacing w:after="0"/>
                    </w:pPr>
                    <w:r>
                      <w:rPr>
                        <w:sz w:val="20"/>
                      </w:rPr>
                      <w:t xml:space="preserve"> </w:t>
                    </w:r>
                  </w:p>
                </w:txbxContent>
              </v:textbox>
            </v:rect>
            <v:rect id="Rectangle 13263" o:spid="_x0000_s1130" style="position:absolute;left:1443837;top:1006482;width:67496;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QCsQA&#10;AADeAAAADwAAAGRycy9kb3ducmV2LnhtbERPTYvCMBC9C/6HMMLeNF0F0WoUURc9ql1w9zY0Y1u2&#10;mZQm2uqvN4Kwt3m8z5kvW1OKG9WusKzgcxCBIE6tLjhT8J189ScgnEfWWFomBXdysFx0O3OMtW34&#10;SLeTz0QIYRejgtz7KpbSpTkZdANbEQfuYmuDPsA6k7rGJoSbUg6jaCwNFhwacqxonVP6d7oaBbtJ&#10;tfrZ20eTldvf3flwnm6SqVfqo9euZiA8tf5f/HbvdZg/Go5H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K0ArEAAAA3gAAAA8AAAAAAAAAAAAAAAAAmAIAAGRycy9k&#10;b3ducmV2LnhtbFBLBQYAAAAABAAEAPUAAACJAwAAAAA=&#10;" filled="f" stroked="f">
              <v:textbox inset="0,0,0,0">
                <w:txbxContent>
                  <w:p w:rsidR="00B220A8" w:rsidRDefault="00B220A8" w:rsidP="00AC3053">
                    <w:pPr>
                      <w:spacing w:after="0"/>
                    </w:pPr>
                    <w:r>
                      <w:rPr>
                        <w:rFonts w:ascii="Arial" w:eastAsia="Arial" w:hAnsi="Arial" w:cs="Arial"/>
                        <w:color w:val="FFFFFF"/>
                      </w:rPr>
                      <w:t>)</w:t>
                    </w:r>
                  </w:p>
                </w:txbxContent>
              </v:textbox>
            </v:rect>
            <v:rect id="Rectangle 13264" o:spid="_x0000_s1131" style="position:absolute;left:723610;top:1006482;width:957882;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IfsUA&#10;AADeAAAADwAAAGRycy9kb3ducmV2LnhtbERPTWvCQBC9F/wPywi91U1tEY2uItqSHGsUbG9DdkxC&#10;s7Mhu03S/npXKHibx/uc1WYwteiodZVlBc+TCARxbnXFhYLT8f1pDsJ5ZI21ZVLwSw4269HDCmNt&#10;ez5Ql/lChBB2MSoovW9iKV1ekkE3sQ1x4C62NegDbAupW+xDuKnlNIpm0mDFoaHEhnYl5d/Zj1GQ&#10;zJvtZ2r/+qJ++0rOH+fF/rjwSj2Oh+0ShKfB38X/7lSH+S/T2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0h+xQAAAN4AAAAPAAAAAAAAAAAAAAAAAJgCAABkcnMv&#10;ZG93bnJldi54bWxQSwUGAAAAAAQABAD1AAAAigMAAAAA&#10;" filled="f" stroked="f">
              <v:textbox inset="0,0,0,0">
                <w:txbxContent>
                  <w:p w:rsidR="00B220A8" w:rsidRDefault="00B220A8" w:rsidP="00AC3053">
                    <w:pPr>
                      <w:spacing w:after="0"/>
                    </w:pPr>
                    <w:r>
                      <w:rPr>
                        <w:rFonts w:ascii="Arial" w:eastAsia="Arial" w:hAnsi="Arial" w:cs="Arial"/>
                        <w:color w:val="FFFFFF"/>
                      </w:rPr>
                      <w:t>fundament</w:t>
                    </w:r>
                  </w:p>
                </w:txbxContent>
              </v:textbox>
            </v:rect>
            <v:rect id="Rectangle 13262" o:spid="_x0000_s1132" style="position:absolute;left:672845;top:1006482;width:67496;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1kcQA&#10;AADeAAAADwAAAGRycy9kb3ducmV2LnhtbERPS4vCMBC+L+x/CLPgbU23gmg1iqwuevQF6m1oxrbY&#10;TEqTtdVfbwTB23x8zxlPW1OKK9WusKzgpxuBIE6tLjhTsN/9fQ9AOI+ssbRMCm7kYDr5/Bhjom3D&#10;G7pufSZCCLsEFeTeV4mULs3JoOvaijhwZ1sb9AHWmdQ1NiHclDKOor40WHBoyLGi35zSy/bfKFgO&#10;qtlxZe9NVi5Oy8P6MJzvhl6pzlc7G4Hw1Pq3+OVe6TC/F/d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dZHEAAAA3gAAAA8AAAAAAAAAAAAAAAAAmAIAAGRycy9k&#10;b3ducmV2LnhtbFBLBQYAAAAABAAEAPUAAACJAwAAAAA=&#10;" filled="f" stroked="f">
              <v:textbox inset="0,0,0,0">
                <w:txbxContent>
                  <w:p w:rsidR="00B220A8" w:rsidRDefault="00B220A8" w:rsidP="00AC3053">
                    <w:pPr>
                      <w:spacing w:after="0"/>
                    </w:pPr>
                    <w:r>
                      <w:rPr>
                        <w:rFonts w:ascii="Arial" w:eastAsia="Arial" w:hAnsi="Arial" w:cs="Arial"/>
                        <w:color w:val="FFFFFF"/>
                      </w:rPr>
                      <w:t>(</w:t>
                    </w:r>
                  </w:p>
                </w:txbxContent>
              </v:textbox>
            </v:rect>
            <v:rect id="Rectangle 2491" o:spid="_x0000_s1133" style="position:absolute;left:1494281;top:1029201;width:42312;height:15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LnccA&#10;AADdAAAADwAAAGRycy9kb3ducmV2LnhtbESPQWvCQBSE7wX/w/KE3upGK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IS53HAAAA3QAAAA8AAAAAAAAAAAAAAAAAmAIAAGRy&#10;cy9kb3ducmV2LnhtbFBLBQYAAAAABAAEAPUAAACMAwAAAAA=&#10;" filled="f" stroked="f">
              <v:textbox inset="0,0,0,0">
                <w:txbxContent>
                  <w:p w:rsidR="00B220A8" w:rsidRDefault="00B220A8" w:rsidP="00AC3053">
                    <w:pPr>
                      <w:spacing w:after="0"/>
                    </w:pPr>
                    <w:r>
                      <w:rPr>
                        <w:sz w:val="20"/>
                      </w:rPr>
                      <w:t xml:space="preserve"> </w:t>
                    </w:r>
                  </w:p>
                </w:txbxContent>
              </v:textbox>
            </v:rect>
            <v:shape id="Shape 13990" o:spid="_x0000_s1134" style="position:absolute;left:3012947;top:706720;width:468630;height:874014;visibility:visible" coordsize="468630,8740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p5MgA&#10;AADeAAAADwAAAGRycy9kb3ducmV2LnhtbESP0U7CQBBF3038h82Y8CZbbVRaWIjBkGAwMQIfMHSH&#10;tmF3tukuUP1658HEt5nMnXvvmS0G79SF+tgGNvAwzkARV8G2XBvY71b3E1AxIVt0gcnAN0VYzG9v&#10;ZljacOUvumxTrcSEY4kGmpS6UutYNeQxjkNHLLdj6D0mWfta2x6vYu6dfsyyZ+2xZUlosKNlQ9Vp&#10;e/YGftx7yjb+bbdsPw8v+Sb/cMVTZczobnidgko0pH/x3/faSv28KARAcGQG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BSnkyAAAAN4AAAAPAAAAAAAAAAAAAAAAAJgCAABk&#10;cnMvZG93bnJldi54bWxQSwUGAAAAAAQABAD1AAAAjQMAAAAA&#10;" adj="0,,0" path="m,l468630,r,874014l,874014,,e" fillcolor="#4e81bc" stroked="f" strokeweight="0">
              <v:stroke miterlimit="66585f" joinstyle="miter" endcap="round"/>
              <v:formulas/>
              <v:path arrowok="t" o:connecttype="segments" textboxrect="0,0,468630,874014"/>
            </v:shape>
            <v:shape id="Shape 2493" o:spid="_x0000_s1135" style="position:absolute;left:3012947;top:706720;width:467868;height:874014;visibility:visible" coordsize="467868,8740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sSMUA&#10;AADdAAAADwAAAGRycy9kb3ducmV2LnhtbESPUWsCMRCE3wX/Q1ihb5po5WiuRrGWgr4UtP6A5bLe&#10;Hb1srpfoXf99Iwh9HGbnm53VZnCNuFEXas8G5jMFgrjwtubSwPnrY/oCIkRki41nMvBLATbr8WiF&#10;ufU9H+l2iqVIEA45GqhibHMpQ1GRwzDzLXHyLr5zGJPsSmk77BPcNXKhVCYd1pwaKmxpV1Hxfbq6&#10;9MaP6s9avan5+z7T+jMrLwe9NeZpMmxfQUQa4v/xI723BhZL/Qz3NQk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8SxIxQAAAN0AAAAPAAAAAAAAAAAAAAAAAJgCAABkcnMv&#10;ZG93bnJldi54bWxQSwUGAAAAAAQABAD1AAAAigMAAAAA&#10;" adj="0,,0" path="m467868,l,,,874014r467868,l467868,xe" filled="f">
              <v:stroke miterlimit="66585f" joinstyle="miter" endcap="round"/>
              <v:formulas/>
              <v:path arrowok="t" o:connecttype="segments" textboxrect="0,0,467868,874014"/>
            </v:shape>
            <v:rect id="Rectangle 2496" o:spid="_x0000_s1136" style="position:absolute;left:3109721;top:781711;width:366388;height:159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6cUA&#10;AADdAAAADwAAAGRycy9kb3ducmV2LnhtbESPT4vCMBTE7wv7HcJb8LamKyK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dPpxQAAAN0AAAAPAAAAAAAAAAAAAAAAAJgCAABkcnMv&#10;ZG93bnJldi54bWxQSwUGAAAAAAQABAD1AAAAigMAAAAA&#10;" filled="f" stroked="f">
              <v:textbox inset="0,0,0,0">
                <w:txbxContent>
                  <w:p w:rsidR="00B220A8" w:rsidRDefault="00B220A8" w:rsidP="00AC3053">
                    <w:pPr>
                      <w:spacing w:after="0"/>
                    </w:pPr>
                    <w:r>
                      <w:rPr>
                        <w:rFonts w:ascii="Arial" w:eastAsia="Arial" w:hAnsi="Arial" w:cs="Arial"/>
                        <w:color w:val="FFFFFF"/>
                        <w:sz w:val="20"/>
                      </w:rPr>
                      <w:t>CRR</w:t>
                    </w:r>
                  </w:p>
                </w:txbxContent>
              </v:textbox>
            </v:rect>
            <v:rect id="Rectangle 2497" o:spid="_x0000_s1137" style="position:absolute;left:3385506;top:786123;width:42312;height:15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2csYA&#10;AADdAAAADwAAAGRycy9kb3ducmV2LnhtbESPQWvCQBSE74L/YXkFb7qpS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12csYAAADdAAAADwAAAAAAAAAAAAAAAACYAgAAZHJz&#10;L2Rvd25yZXYueG1sUEsFBgAAAAAEAAQA9QAAAIsDAAAAAA==&#10;" filled="f" stroked="f">
              <v:textbox inset="0,0,0,0">
                <w:txbxContent>
                  <w:p w:rsidR="00B220A8" w:rsidRDefault="00B220A8" w:rsidP="00AC3053">
                    <w:pPr>
                      <w:spacing w:after="0"/>
                    </w:pPr>
                    <w:r>
                      <w:rPr>
                        <w:sz w:val="20"/>
                      </w:rPr>
                      <w:t xml:space="preserve"> </w:t>
                    </w:r>
                  </w:p>
                </w:txbxContent>
              </v:textbox>
            </v:rect>
            <v:shape id="Shape 13991" o:spid="_x0000_s1138" style="position:absolute;left:576071;top:1800189;width:516636;height:291084;visibility:visible" coordsize="516636,2910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LsEA&#10;AADeAAAADwAAAGRycy9kb3ducmV2LnhtbERPTYvCMBC9C/sfwix4EU1ULGs1ylJc8GoV9jo0Y1ts&#10;JqXJavvvN4LgbR7vc7b73jbiTp2vHWuYzxQI4sKZmksNl/PP9AuED8gGG8ekYSAP+93HaIupcQ8+&#10;0T0PpYgh7FPUUIXQplL6oiKLfuZa4shdXWcxRNiV0nT4iOG2kQulEmmx5thQYUtZRcUt/7Ma7LBY&#10;5YU6HH9bzrhJVD1x2aD1+LP/3oAI1Ie3+OU+mjh/uV7P4flOvEH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6ES7BAAAA3gAAAA8AAAAAAAAAAAAAAAAAmAIAAGRycy9kb3du&#10;cmV2LnhtbFBLBQYAAAAABAAEAPUAAACGAwAAAAA=&#10;" adj="0,,0" path="m,l516636,r,291084l,291084,,e" fillcolor="#4e81bc" stroked="f" strokeweight="0">
              <v:stroke miterlimit="66585f" joinstyle="miter" endcap="round"/>
              <v:formulas/>
              <v:path arrowok="t" o:connecttype="segments" textboxrect="0,0,516636,291084"/>
            </v:shape>
            <v:shape id="Shape 2499" o:spid="_x0000_s1139" style="position:absolute;left:576071;top:1800190;width:516636;height:291084;visibility:visible" coordsize="516636,2910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ecYA&#10;AADdAAAADwAAAGRycy9kb3ducmV2LnhtbESPQWvCQBSE74X+h+UVequ7ihQTXUVahbaIYBTB2yP7&#10;TILZtyG7NWl/fbcgeBxmvhlmtuhtLa7U+sqxhuFAgSDOnam40HDYr18mIHxANlg7Jg0/5GExf3yY&#10;YWpcxzu6ZqEQsYR9ihrKEJpUSp+XZNEPXEMcvbNrLYYo20KaFrtYbms5UupVWqw4LpTY0FtJ+SX7&#10;thpG6ve8+twmKhy/xpu8e99m1Ym0fn7ql1MQgfpwD9/oDxO5cZLA/5v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EecYAAADdAAAADwAAAAAAAAAAAAAAAACYAgAAZHJz&#10;L2Rvd25yZXYueG1sUEsFBgAAAAAEAAQA9QAAAIsDAAAAAA==&#10;" adj="0,,0" path="m516636,l,,,291084r516636,l516636,xe" filled="f">
              <v:stroke miterlimit="66585f" joinstyle="miter" endcap="round"/>
              <v:formulas/>
              <v:path arrowok="t" o:connecttype="segments" textboxrect="0,0,516636,291084"/>
            </v:shape>
            <v:rect id="Rectangle 2502" o:spid="_x0000_s1140" style="position:absolute;left:725423;top:1875181;width:338902;height:159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P8MUA&#10;AADdAAAADwAAAGRycy9kb3ducmV2LnhtbESPT4vCMBTE74LfITxhb5pacN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U/wxQAAAN0AAAAPAAAAAAAAAAAAAAAAAJgCAABkcnMv&#10;ZG93bnJldi54bWxQSwUGAAAAAAQABAD1AAAAigMAAAAA&#10;" filled="f" stroked="f">
              <v:textbox inset="0,0,0,0">
                <w:txbxContent>
                  <w:p w:rsidR="00B220A8" w:rsidRDefault="00B220A8" w:rsidP="00AC3053">
                    <w:pPr>
                      <w:spacing w:after="0"/>
                    </w:pPr>
                    <w:r>
                      <w:rPr>
                        <w:rFonts w:ascii="Arial" w:eastAsia="Arial" w:hAnsi="Arial" w:cs="Arial"/>
                        <w:color w:val="FFFFFF"/>
                        <w:sz w:val="20"/>
                      </w:rPr>
                      <w:t xml:space="preserve">URI </w:t>
                    </w:r>
                  </w:p>
                </w:txbxContent>
              </v:textbox>
            </v:rect>
            <v:rect id="Rectangle 2503" o:spid="_x0000_s1141" style="position:absolute;left:799358;top:2021524;width:94102;height:159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qa8cA&#10;AADdAAAADwAAAGRycy9kb3ducmV2LnhtbESPQWvCQBSE74L/YXlCb7rRU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96mvHAAAA3QAAAA8AAAAAAAAAAAAAAAAAmAIAAGRy&#10;cy9kb3ducmV2LnhtbFBLBQYAAAAABAAEAPUAAACMAwAAAAA=&#10;" filled="f" stroked="f">
              <v:textbox inset="0,0,0,0">
                <w:txbxContent>
                  <w:p w:rsidR="00B220A8" w:rsidRDefault="00B220A8" w:rsidP="00AC3053">
                    <w:pPr>
                      <w:spacing w:after="0"/>
                    </w:pPr>
                    <w:r>
                      <w:rPr>
                        <w:rFonts w:ascii="Arial" w:eastAsia="Arial" w:hAnsi="Arial" w:cs="Arial"/>
                        <w:color w:val="FFFFFF"/>
                        <w:sz w:val="20"/>
                      </w:rPr>
                      <w:t>1</w:t>
                    </w:r>
                  </w:p>
                </w:txbxContent>
              </v:textbox>
            </v:rect>
            <v:rect id="Rectangle 2504" o:spid="_x0000_s1142" style="position:absolute;left:870238;top:2025935;width:42312;height:15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yH8cA&#10;AADdAAAADwAAAGRycy9kb3ducmV2LnhtbESPQWvCQBSE74L/YXlCb7pRW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Uch/HAAAA3QAAAA8AAAAAAAAAAAAAAAAAmAIAAGRy&#10;cy9kb3ducmV2LnhtbFBLBQYAAAAABAAEAPUAAACMAwAAAAA=&#10;" filled="f" stroked="f">
              <v:textbox inset="0,0,0,0">
                <w:txbxContent>
                  <w:p w:rsidR="00B220A8" w:rsidRDefault="00B220A8" w:rsidP="00AC3053">
                    <w:pPr>
                      <w:spacing w:after="0"/>
                    </w:pPr>
                    <w:r>
                      <w:rPr>
                        <w:sz w:val="20"/>
                      </w:rPr>
                      <w:t xml:space="preserve"> </w:t>
                    </w:r>
                  </w:p>
                </w:txbxContent>
              </v:textbox>
            </v:rect>
            <v:shape id="Shape 13992" o:spid="_x0000_s1143" style="position:absolute;left:576071;top:2237577;width:516636;height:291084;visibility:visible" coordsize="516636,2910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PWcEA&#10;AADeAAAADwAAAGRycy9kb3ducmV2LnhtbERPTYvCMBC9L/gfwgheFk22sqLVKFJc8LpV8Do0Y1ts&#10;JqXJavvvN4LgbR7vcza73jbiTp2vHWv4mikQxIUzNZcazqef6RKED8gGG8ekYSAPu+3oY4OpcQ/+&#10;pXseShFD2KeooQqhTaX0RUUW/cy1xJG7us5iiLArpenwEcNtIxOlFtJizbGhwpayiopb/mc12CH5&#10;zgt1OF5azrhZqPrTZYPWk3G/X4MI1Ie3+OU+mjh/vlol8Hwn3i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oj1nBAAAA3gAAAA8AAAAAAAAAAAAAAAAAmAIAAGRycy9kb3du&#10;cmV2LnhtbFBLBQYAAAAABAAEAPUAAACGAwAAAAA=&#10;" adj="0,,0" path="m,l516636,r,291084l,291084,,e" fillcolor="#4e81bc" stroked="f" strokeweight="0">
              <v:stroke miterlimit="66585f" joinstyle="miter" endcap="round"/>
              <v:formulas/>
              <v:path arrowok="t" o:connecttype="segments" textboxrect="0,0,516636,291084"/>
            </v:shape>
            <v:shape id="Shape 2506" o:spid="_x0000_s1144" style="position:absolute;left:576071;top:2237577;width:516636;height:291084;visibility:visible" coordsize="516636,2910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KEccA&#10;AADdAAAADwAAAGRycy9kb3ducmV2LnhtbESP3WrCQBSE7wu+w3KE3tXdShWbuor0B6qI0CiCd4fs&#10;MQlmz4bs1kSfvlsQvBxmvhlmOu9sJc7U+NKxhueBAkGcOVNyrmG3/XqagPAB2WDlmDRcyMN81nuY&#10;YmJcyz90TkMuYgn7BDUUIdSJlD4ryKIfuJo4ekfXWAxRNrk0Dbax3FZyqNRYWiw5LhRY03tB2Sn9&#10;tRqG6nr8XG5eVdivXtZZ+7FJywNp/djvFm8gAnXhHr7R3yZyIzWG/zfxCc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7yhHHAAAA3QAAAA8AAAAAAAAAAAAAAAAAmAIAAGRy&#10;cy9kb3ducmV2LnhtbFBLBQYAAAAABAAEAPUAAACMAwAAAAA=&#10;" adj="0,,0" path="m516636,l,,,291084r516636,l516636,xe" filled="f">
              <v:stroke miterlimit="66585f" joinstyle="miter" endcap="round"/>
              <v:formulas/>
              <v:path arrowok="t" o:connecttype="segments" textboxrect="0,0,516636,291084"/>
            </v:shape>
            <v:rect id="Rectangle 2509" o:spid="_x0000_s1145" style="position:absolute;left:725423;top:2313331;width:338902;height:159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dgcUA&#10;AADdAAAADwAAAGRycy9kb3ducmV2LnhtbESPT4vCMBTE78J+h/AWvGmqs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d2BxQAAAN0AAAAPAAAAAAAAAAAAAAAAAJgCAABkcnMv&#10;ZG93bnJldi54bWxQSwUGAAAAAAQABAD1AAAAigMAAAAA&#10;" filled="f" stroked="f">
              <v:textbox inset="0,0,0,0">
                <w:txbxContent>
                  <w:p w:rsidR="00B220A8" w:rsidRDefault="00B220A8" w:rsidP="00AC3053">
                    <w:pPr>
                      <w:spacing w:after="0"/>
                    </w:pPr>
                    <w:r>
                      <w:rPr>
                        <w:rFonts w:ascii="Arial" w:eastAsia="Arial" w:hAnsi="Arial" w:cs="Arial"/>
                        <w:color w:val="FFFFFF"/>
                        <w:sz w:val="20"/>
                      </w:rPr>
                      <w:t xml:space="preserve">URI </w:t>
                    </w:r>
                  </w:p>
                </w:txbxContent>
              </v:textbox>
            </v:rect>
            <v:rect id="Rectangle 2510" o:spid="_x0000_s1146" style="position:absolute;left:799358;top:2458910;width:94102;height:159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iwcEA&#10;AADdAAAADwAAAGRycy9kb3ducmV2LnhtbERPy4rCMBTdC/5DuMLsNFVQ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24sHBAAAA3QAAAA8AAAAAAAAAAAAAAAAAmAIAAGRycy9kb3du&#10;cmV2LnhtbFBLBQYAAAAABAAEAPUAAACGAwAAAAA=&#10;" filled="f" stroked="f">
              <v:textbox inset="0,0,0,0">
                <w:txbxContent>
                  <w:p w:rsidR="00B220A8" w:rsidRDefault="00B220A8" w:rsidP="00AC3053">
                    <w:pPr>
                      <w:spacing w:after="0"/>
                    </w:pPr>
                    <w:r>
                      <w:rPr>
                        <w:rFonts w:ascii="Arial" w:eastAsia="Arial" w:hAnsi="Arial" w:cs="Arial"/>
                        <w:color w:val="FFFFFF"/>
                        <w:sz w:val="20"/>
                      </w:rPr>
                      <w:t>2</w:t>
                    </w:r>
                  </w:p>
                </w:txbxContent>
              </v:textbox>
            </v:rect>
            <v:rect id="Rectangle 2511" o:spid="_x0000_s1147" style="position:absolute;left:870238;top:2463322;width:42312;height:15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HWs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6R1rHAAAA3QAAAA8AAAAAAAAAAAAAAAAAmAIAAGRy&#10;cy9kb3ducmV2LnhtbFBLBQYAAAAABAAEAPUAAACMAwAAAAA=&#10;" filled="f" stroked="f">
              <v:textbox inset="0,0,0,0">
                <w:txbxContent>
                  <w:p w:rsidR="00B220A8" w:rsidRDefault="00B220A8" w:rsidP="00AC3053">
                    <w:pPr>
                      <w:spacing w:after="0"/>
                    </w:pPr>
                    <w:r>
                      <w:rPr>
                        <w:sz w:val="20"/>
                      </w:rPr>
                      <w:t xml:space="preserve"> </w:t>
                    </w:r>
                  </w:p>
                </w:txbxContent>
              </v:textbox>
            </v:rect>
            <v:shape id="Shape 13993" o:spid="_x0000_s1148" style="position:absolute;left:576071;top:2747356;width:658368;height:510540;visibility:visible" coordsize="658368,510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JksMUA&#10;AADeAAAADwAAAGRycy9kb3ducmV2LnhtbERPS2vCQBC+C/0PyxS81Y0JlhqzkVIomIMHbYvXITvm&#10;YXY2za4a++u7hYK3+fiek61H04kLDa6xrGA+i0AQl1Y3XCn4/Hh/egHhPLLGzjIpuJGDdf4wyTDV&#10;9so7uux9JUIIuxQV1N73qZSurMmgm9meOHBHOxj0AQ6V1ANeQ7jpZBxFz9Jgw6Ghxp7eaipP+7NR&#10;sPjZbYui/foe2znHti0SLuODUtPH8XUFwtPo7+J/90aH+clymcDfO+EG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mSwxQAAAN4AAAAPAAAAAAAAAAAAAAAAAJgCAABkcnMv&#10;ZG93bnJldi54bWxQSwUGAAAAAAQABAD1AAAAigMAAAAA&#10;" adj="0,,0" path="m,l658368,r,510540l,510540,,e" fillcolor="#4e81bc" stroked="f" strokeweight="0">
              <v:stroke miterlimit="66585f" joinstyle="miter" endcap="round"/>
              <v:formulas/>
              <v:path arrowok="t" o:connecttype="segments" textboxrect="0,0,658368,510540"/>
            </v:shape>
            <v:shape id="Shape 2513" o:spid="_x0000_s1149" style="position:absolute;left:576071;top:2747356;width:658368;height:510540;visibility:visible" coordsize="658368,510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bq8YA&#10;AADdAAAADwAAAGRycy9kb3ducmV2LnhtbESPQWvCQBSE74L/YXlCb7rRokh0FRFbRPRQFfT4yD6T&#10;aPZtmt2a5N93C0KPw8x8w8yXjSnEkyqXW1YwHEQgiBOrc04VnE8f/SkI55E1FpZJQUsOlotuZ46x&#10;tjV/0fPoUxEg7GJUkHlfxlK6JCODbmBL4uDdbGXQB1mlUldYB7gp5CiKJtJgzmEhw5LWGSWP449R&#10;sNu0Bzeleve5PX9f9tf0nrfrk1JvvWY1A+Gp8f/hV3urFYzGw3f4exOe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ubq8YAAADdAAAADwAAAAAAAAAAAAAAAACYAgAAZHJz&#10;L2Rvd25yZXYueG1sUEsFBgAAAAAEAAQA9QAAAIsDAAAAAA==&#10;" adj="0,,0" path="m658368,l,,,510540r658368,l658368,xe" filled="f">
              <v:stroke miterlimit="66585f" joinstyle="miter" endcap="round"/>
              <v:formulas/>
              <v:path arrowok="t" o:connecttype="segments" textboxrect="0,0,658368,510540"/>
            </v:shape>
            <v:rect id="Rectangle 2516" o:spid="_x0000_s1150" style="position:absolute;left:672845;top:2823108;width:618482;height:159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fLsYA&#10;AADdAAAADwAAAGRycy9kb3ducmV2LnhtbESPQWvCQBSE70L/w/KE3swmQkW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fLsYAAADdAAAADwAAAAAAAAAAAAAAAACYAgAAZHJz&#10;L2Rvd25yZXYueG1sUEsFBgAAAAAEAAQA9QAAAIsDAAAAAA==&#10;" filled="f" stroked="f">
              <v:textbox inset="0,0,0,0">
                <w:txbxContent>
                  <w:p w:rsidR="00B220A8" w:rsidRDefault="00B220A8" w:rsidP="00AC3053">
                    <w:pPr>
                      <w:spacing w:after="0"/>
                    </w:pPr>
                    <w:r>
                      <w:rPr>
                        <w:rFonts w:ascii="Arial" w:eastAsia="Arial" w:hAnsi="Arial" w:cs="Arial"/>
                        <w:color w:val="FFFFFF"/>
                        <w:sz w:val="20"/>
                      </w:rPr>
                      <w:t xml:space="preserve">  URI ..n</w:t>
                    </w:r>
                  </w:p>
                </w:txbxContent>
              </v:textbox>
            </v:rect>
            <v:rect id="Rectangle 2517" o:spid="_x0000_s1151" style="position:absolute;left:1138468;top:2827520;width:42312;height:15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6tcYA&#10;AADdAAAADwAAAGRycy9kb3ducmV2LnhtbESPS4vCQBCE78L+h6EXvOlEwVd0FFkVPfpYcPfWZNok&#10;bKYnZEYT/fWOIOyxqKqvqNmiMYW4UeVyywp63QgEcWJ1zqmC79OmMwbhPLLGwjIpuJODxfyjNcNY&#10;25oPdDv6VAQIuxgVZN6XsZQuycig69qSOHgXWxn0QVap1BXWAW4K2Y+ioTSYc1jIsKSvjJK/49Uo&#10;2I7L5c/OPuq0WP9uz/vzZHWaeKXan81yCsJT4//D7/ZOK+gPe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96tcYAAADdAAAADwAAAAAAAAAAAAAAAACYAgAAZHJz&#10;L2Rvd25yZXYueG1sUEsFBgAAAAAEAAQA9QAAAIsDAAAAAA==&#10;" filled="f" stroked="f">
              <v:textbox inset="0,0,0,0">
                <w:txbxContent>
                  <w:p w:rsidR="00B220A8" w:rsidRDefault="00B220A8" w:rsidP="00AC3053">
                    <w:pPr>
                      <w:spacing w:after="0"/>
                    </w:pPr>
                    <w:r>
                      <w:rPr>
                        <w:sz w:val="20"/>
                      </w:rPr>
                      <w:t xml:space="preserve"> </w:t>
                    </w:r>
                  </w:p>
                </w:txbxContent>
              </v:textbox>
            </v:rect>
            <v:shape id="Shape 13994" o:spid="_x0000_s1152" style="position:absolute;left:3012947;top:1800189;width:368808;height:291084;visibility:visible" coordsize="368808,2910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IX7sMA&#10;AADeAAAADwAAAGRycy9kb3ducmV2LnhtbERPTYvCMBC9L/gfwgheFk1dF9FqFBEWvGl1D3scmrEp&#10;NpPapLX77zeCsLd5vM9Zb3tbiY4aXzpWMJ0kIIhzp0suFHxfvsYLED4ga6wck4Jf8rDdDN7WmGr3&#10;4Iy6cyhEDGGfogITQp1K6XNDFv3E1cSRu7rGYoiwKaRu8BHDbSU/kmQuLZYcGwzWtDeU386tVTAr&#10;7p28tHaXnUx23M9/2nLB70qNhv1uBSJQH/7FL/dBx/mz5fITnu/EG+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IX7sMAAADeAAAADwAAAAAAAAAAAAAAAACYAgAAZHJzL2Rv&#10;d25yZXYueG1sUEsFBgAAAAAEAAQA9QAAAIgDAAAAAA==&#10;" adj="0,,0" path="m,l368808,r,291084l,291084,,e" fillcolor="#4e81bc" stroked="f" strokeweight="0">
              <v:stroke miterlimit="66585f" joinstyle="miter" endcap="round"/>
              <v:formulas/>
              <v:path arrowok="t" o:connecttype="segments" textboxrect="0,0,368808,291084"/>
            </v:shape>
            <v:shape id="Shape 2519" o:spid="_x0000_s1153" style="position:absolute;left:3012947;top:1800190;width:368808;height:291084;visibility:visible" coordsize="368808,2910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LB8cA&#10;AADdAAAADwAAAGRycy9kb3ducmV2LnhtbESP0WrCQBRE34X+w3KFvukmgsXGbERKK0JFjfYDLtlr&#10;kjZ7N2S3Me3XdwuCj8PMnGHS1WAa0VPnassK4mkEgriwuuZSwcf5bbIA4TyyxsYyKfghB6vsYZRi&#10;ou2Vc+pPvhQBwi5BBZX3bSKlKyoy6Ka2JQ7exXYGfZBdKXWH1wA3jZxF0ZM0WHNYqLCll4qKr9O3&#10;UbB93R83cX3YNX0+vJvf3ScvirNSj+NhvQThafD38K291Qpm8/gZ/t+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CCwfHAAAA3QAAAA8AAAAAAAAAAAAAAAAAmAIAAGRy&#10;cy9kb3ducmV2LnhtbFBLBQYAAAAABAAEAPUAAACMAwAAAAA=&#10;" adj="0,,0" path="m368808,l,,,291084r368808,l368808,xe" filled="f">
              <v:stroke miterlimit="66585f" joinstyle="miter" endcap="round"/>
              <v:formulas/>
              <v:path arrowok="t" o:connecttype="segments" textboxrect="0,0,368808,291084"/>
            </v:shape>
            <v:rect id="Rectangle 2522" o:spid="_x0000_s1154" style="position:absolute;left:3144773;top:1875181;width:140983;height:159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TkMUA&#10;AADdAAAADwAAAGRycy9kb3ducmV2LnhtbESPT4vCMBTE78J+h/AWvGlqYUW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BOQxQAAAN0AAAAPAAAAAAAAAAAAAAAAAJgCAABkcnMv&#10;ZG93bnJldi54bWxQSwUGAAAAAAQABAD1AAAAigMAAAAA&#10;" filled="f" stroked="f">
              <v:textbox inset="0,0,0,0">
                <w:txbxContent>
                  <w:p w:rsidR="00B220A8" w:rsidRDefault="00B220A8" w:rsidP="00AC3053">
                    <w:pPr>
                      <w:spacing w:after="0"/>
                    </w:pPr>
                    <w:r>
                      <w:rPr>
                        <w:rFonts w:ascii="Arial" w:eastAsia="Arial" w:hAnsi="Arial" w:cs="Arial"/>
                        <w:color w:val="FFFFFF"/>
                        <w:sz w:val="20"/>
                      </w:rPr>
                      <w:t>M</w:t>
                    </w:r>
                  </w:p>
                </w:txbxContent>
              </v:textbox>
            </v:rect>
            <v:rect id="Rectangle 2523" o:spid="_x0000_s1155" style="position:absolute;left:3162334;top:2021524;width:94102;height:159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2C8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ItgvHAAAA3QAAAA8AAAAAAAAAAAAAAAAAmAIAAGRy&#10;cy9kb3ducmV2LnhtbFBLBQYAAAAABAAEAPUAAACMAwAAAAA=&#10;" filled="f" stroked="f">
              <v:textbox inset="0,0,0,0">
                <w:txbxContent>
                  <w:p w:rsidR="00B220A8" w:rsidRDefault="00B220A8" w:rsidP="00AC3053">
                    <w:pPr>
                      <w:spacing w:after="0"/>
                    </w:pPr>
                    <w:r>
                      <w:rPr>
                        <w:rFonts w:ascii="Arial" w:eastAsia="Arial" w:hAnsi="Arial" w:cs="Arial"/>
                        <w:color w:val="FFFFFF"/>
                        <w:sz w:val="20"/>
                      </w:rPr>
                      <w:t>1</w:t>
                    </w:r>
                  </w:p>
                </w:txbxContent>
              </v:textbox>
            </v:rect>
            <v:rect id="Rectangle 2524" o:spid="_x0000_s1156" style="position:absolute;left:3233215;top:2025935;width:42312;height:15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uf8cA&#10;AADdAAAADwAAAGRycy9kb3ducmV2LnhtbESPQWvCQBSE74X+h+UVems2DVV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hLn/HAAAA3QAAAA8AAAAAAAAAAAAAAAAAmAIAAGRy&#10;cy9kb3ducmV2LnhtbFBLBQYAAAAABAAEAPUAAACMAwAAAAA=&#10;" filled="f" stroked="f">
              <v:textbox inset="0,0,0,0">
                <w:txbxContent>
                  <w:p w:rsidR="00B220A8" w:rsidRDefault="00B220A8" w:rsidP="00AC3053">
                    <w:pPr>
                      <w:spacing w:after="0"/>
                    </w:pPr>
                    <w:r>
                      <w:rPr>
                        <w:sz w:val="20"/>
                      </w:rPr>
                      <w:t xml:space="preserve"> </w:t>
                    </w:r>
                  </w:p>
                </w:txbxContent>
              </v:textbox>
            </v:rect>
            <v:shape id="Shape 13995" o:spid="_x0000_s1157" style="position:absolute;left:3012947;top:2310730;width:368808;height:291084;visibility:visible" coordsize="368808,2910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ydcMA&#10;AADeAAAADwAAAGRycy9kb3ducmV2LnhtbERPTYvCMBC9L/gfwgheFk1dWdFqFBEWvGl1D3scmrEp&#10;NpPapLX77zeCsLd5vM9Zb3tbiY4aXzpWMJ0kIIhzp0suFHxfvsYLED4ga6wck4Jf8rDdDN7WmGr3&#10;4Iy6cyhEDGGfogITQp1K6XNDFv3E1cSRu7rGYoiwKaRu8BHDbSU/kmQuLZYcGwzWtDeU386tVTAr&#10;7p28tHaXnUx23M9/2nLB70qNhv1uBSJQH/7FL/dBx/mz5fITnu/EG+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6ydcMAAADeAAAADwAAAAAAAAAAAAAAAACYAgAAZHJzL2Rv&#10;d25yZXYueG1sUEsFBgAAAAAEAAQA9QAAAIgDAAAAAA==&#10;" adj="0,,0" path="m,l368808,r,291084l,291084,,e" fillcolor="#4e81bc" stroked="f" strokeweight="0">
              <v:stroke miterlimit="66585f" joinstyle="miter" endcap="round"/>
              <v:formulas/>
              <v:path arrowok="t" o:connecttype="segments" textboxrect="0,0,368808,291084"/>
            </v:shape>
            <v:shape id="Shape 2526" o:spid="_x0000_s1158" style="position:absolute;left:3012947;top:2310730;width:368808;height:291084;visibility:visible" coordsize="368808,2910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VyMUA&#10;AADdAAAADwAAAGRycy9kb3ducmV2LnhtbESP3YrCMBSE74V9h3AWvNPUgiLVKLLsiqCsvw9waI5t&#10;3eakNLFWn94sCF4OM/MNM523phQN1a6wrGDQj0AQp1YXnCk4HX96YxDOI2ssLZOCOzmYzz46U0y0&#10;vfGemoPPRICwS1BB7n2VSOnSnAy6vq2Ig3e2tUEfZJ1JXeMtwE0p4ygaSYMFh4UcK/rKKf07XI2C&#10;1ffvbjkotpuy2bdr89hceJwelep+tosJCE+tf4df7ZVWEA/jE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VXIxQAAAN0AAAAPAAAAAAAAAAAAAAAAAJgCAABkcnMv&#10;ZG93bnJldi54bWxQSwUGAAAAAAQABAD1AAAAigMAAAAA&#10;" adj="0,,0" path="m368808,l,,,291084r368808,l368808,xe" filled="f">
              <v:stroke miterlimit="66585f" joinstyle="miter" endcap="round"/>
              <v:formulas/>
              <v:path arrowok="t" o:connecttype="segments" textboxrect="0,0,368808,291084"/>
            </v:shape>
            <v:rect id="Rectangle 2529" o:spid="_x0000_s1159" style="position:absolute;left:3144773;top:2385722;width:140983;height:159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B4cYA&#10;AADdAAAADwAAAGRycy9kb3ducmV2LnhtbESPQWvCQBSE7wX/w/KE3urGQItJsxHRFj1WI9jeHtnX&#10;JJh9G7Jbk/bXdwXB4zAz3zDZcjStuFDvGssK5rMIBHFpdcOVgmPx/rQA4TyyxtYyKfglB8t88pBh&#10;qu3Ae7ocfCUChF2KCmrvu1RKV9Zk0M1sRxy8b9sb9EH2ldQ9DgFuWhlH0Ys02HBYqLGjdU3l+fBj&#10;FGwX3epzZ/+Gqn372p4+TsmmSLxSj9Nx9QrC0+jv4Vt7pxXEz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CB4cYAAADdAAAADwAAAAAAAAAAAAAAAACYAgAAZHJz&#10;L2Rvd25yZXYueG1sUEsFBgAAAAAEAAQA9QAAAIsDAAAAAA==&#10;" filled="f" stroked="f">
              <v:textbox inset="0,0,0,0">
                <w:txbxContent>
                  <w:p w:rsidR="00B220A8" w:rsidRDefault="00B220A8" w:rsidP="00AC3053">
                    <w:pPr>
                      <w:spacing w:after="0"/>
                    </w:pPr>
                    <w:r>
                      <w:rPr>
                        <w:rFonts w:ascii="Arial" w:eastAsia="Arial" w:hAnsi="Arial" w:cs="Arial"/>
                        <w:color w:val="FFFFFF"/>
                        <w:sz w:val="20"/>
                      </w:rPr>
                      <w:t>M</w:t>
                    </w:r>
                  </w:p>
                </w:txbxContent>
              </v:textbox>
            </v:rect>
            <v:rect id="Rectangle 2530" o:spid="_x0000_s1160" style="position:absolute;left:3162334;top:2532064;width:94102;height:159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ocMA&#10;AADdAAAADwAAAGRycy9kb3ducmV2LnhtbERPTYvCMBC9C/sfwix403RdFK1GEV3Ro1sX1NvQjG3Z&#10;ZlKaaKu/3hwEj4/3PVu0phQ3ql1hWcFXPwJBnFpdcKbg77DpjUE4j6yxtEwK7uRgMf/ozDDWtuFf&#10;uiU+EyGEXYwKcu+rWEqX5mTQ9W1FHLiLrQ36AOtM6hqbEG5KOYiikTRYcGjIsaJVTul/cjUKtuNq&#10;edrZR5OVP+ftcX+crA8Tr1T3s11OQXhq/Vv8cu+0gsHw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O+ocMAAADdAAAADwAAAAAAAAAAAAAAAACYAgAAZHJzL2Rv&#10;d25yZXYueG1sUEsFBgAAAAAEAAQA9QAAAIgDAAAAAA==&#10;" filled="f" stroked="f">
              <v:textbox inset="0,0,0,0">
                <w:txbxContent>
                  <w:p w:rsidR="00B220A8" w:rsidRDefault="00B220A8" w:rsidP="00AC3053">
                    <w:pPr>
                      <w:spacing w:after="0"/>
                    </w:pPr>
                    <w:r>
                      <w:rPr>
                        <w:rFonts w:ascii="Arial" w:eastAsia="Arial" w:hAnsi="Arial" w:cs="Arial"/>
                        <w:color w:val="FFFFFF"/>
                        <w:sz w:val="20"/>
                      </w:rPr>
                      <w:t>2</w:t>
                    </w:r>
                  </w:p>
                </w:txbxContent>
              </v:textbox>
            </v:rect>
            <v:rect id="Rectangle 2531" o:spid="_x0000_s1161" style="position:absolute;left:3233215;top:2536476;width:42312;height:15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8bO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8bOsYAAADdAAAADwAAAAAAAAAAAAAAAACYAgAAZHJz&#10;L2Rvd25yZXYueG1sUEsFBgAAAAAEAAQA9QAAAIsDAAAAAA==&#10;" filled="f" stroked="f">
              <v:textbox inset="0,0,0,0">
                <w:txbxContent>
                  <w:p w:rsidR="00B220A8" w:rsidRDefault="00B220A8" w:rsidP="00AC3053">
                    <w:pPr>
                      <w:spacing w:after="0"/>
                    </w:pPr>
                    <w:r>
                      <w:rPr>
                        <w:sz w:val="20"/>
                      </w:rPr>
                      <w:t xml:space="preserve"> </w:t>
                    </w:r>
                  </w:p>
                </w:txbxContent>
              </v:textbox>
            </v:rect>
            <v:shape id="Shape 13996" o:spid="_x0000_s1162" style="position:absolute;left:3012947;top:2893660;width:368808;height:364236;visibility:visible" coordsize="368808,36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93fcMA&#10;AADeAAAADwAAAGRycy9kb3ducmV2LnhtbERPS2vCQBC+F/wPyxR6q5smIDV1lSKKUk+1Ba9jdvLA&#10;7GzYXZP033cFwdt8fM9ZrEbTip6cbywreJsmIIgLqxuuFPz+bF/fQfiArLG1TAr+yMNqOXlaYK7t&#10;wN/UH0MlYgj7HBXUIXS5lL6oyaCf2o44cqV1BkOErpLa4RDDTSvTJJlJgw3Hhho7WtdUXI5Xo2B3&#10;2Oi0dZevcxj2WZ9mp6osM6VensfPDxCBxvAQ3917Hedn8/kMbu/EG+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93fcMAAADeAAAADwAAAAAAAAAAAAAAAACYAgAAZHJzL2Rv&#10;d25yZXYueG1sUEsFBgAAAAAEAAQA9QAAAIgDAAAAAA==&#10;" adj="0,,0" path="m,l368808,r,364236l,364236,,e" fillcolor="#4e81bc" stroked="f" strokeweight="0">
              <v:stroke miterlimit="66585f" joinstyle="miter" endcap="round"/>
              <v:formulas/>
              <v:path arrowok="t" o:connecttype="segments" textboxrect="0,0,368808,364236"/>
            </v:shape>
            <v:shape id="Shape 2533" o:spid="_x0000_s1163" style="position:absolute;left:3012947;top:2893660;width:368808;height:364236;visibility:visible" coordsize="368808,36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3ccA&#10;AADdAAAADwAAAGRycy9kb3ducmV2LnhtbESPQWsCMRSE74X+h/AKvdWsSsVujVKFYkUQuhXF22Pz&#10;urt08xKSqOu/N4LQ4zAz3zCTWWdacSIfGssK+r0MBHFpdcOVgu3P58sYRIjIGlvLpOBCAWbTx4cJ&#10;5tqe+ZtORaxEgnDIUUEdo8ulDGVNBkPPOuLk/VpvMCbpK6k9nhPctHKQZSNpsOG0UKOjRU3lX3E0&#10;Ct5245VbblZH6Yv9YT1fura/Oyj1/NR9vIOI1MX/8L39pRUMXodDuL1JT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QE93HAAAA3QAAAA8AAAAAAAAAAAAAAAAAmAIAAGRy&#10;cy9kb3ducmV2LnhtbFBLBQYAAAAABAAEAPUAAACMAwAAAAA=&#10;" adj="0,,0" path="m368808,l,,,364236r368808,l368808,xe" filled="f">
              <v:stroke miterlimit="66585f" joinstyle="miter" endcap="round"/>
              <v:formulas/>
              <v:path arrowok="t" o:connecttype="segments" textboxrect="0,0,368808,364236"/>
            </v:shape>
            <v:rect id="Rectangle 2536" o:spid="_x0000_s1164" style="position:absolute;left:3144773;top:2968651;width:140983;height:159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DTscA&#10;AADdAAAADwAAAGRycy9kb3ducmV2LnhtbESPQWvCQBSE7wX/w/KE3uqmlop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mg07HAAAA3QAAAA8AAAAAAAAAAAAAAAAAmAIAAGRy&#10;cy9kb3ducmV2LnhtbFBLBQYAAAAABAAEAPUAAACMAwAAAAA=&#10;" filled="f" stroked="f">
              <v:textbox inset="0,0,0,0">
                <w:txbxContent>
                  <w:p w:rsidR="00B220A8" w:rsidRDefault="00B220A8" w:rsidP="00AC3053">
                    <w:pPr>
                      <w:spacing w:after="0"/>
                    </w:pPr>
                    <w:r>
                      <w:rPr>
                        <w:rFonts w:ascii="Arial" w:eastAsia="Arial" w:hAnsi="Arial" w:cs="Arial"/>
                        <w:color w:val="FFFFFF"/>
                        <w:sz w:val="20"/>
                      </w:rPr>
                      <w:t>M</w:t>
                    </w:r>
                  </w:p>
                </w:txbxContent>
              </v:textbox>
            </v:rect>
            <v:rect id="Rectangle 2537" o:spid="_x0000_s1165" style="position:absolute;left:3162334;top:3114994;width:94102;height:159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1ccA&#10;AADdAAAADwAAAGRycy9kb3ducmV2LnhtbESPQWvCQBSE74X+h+UVequbWrS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qJtXHAAAA3QAAAA8AAAAAAAAAAAAAAAAAmAIAAGRy&#10;cy9kb3ducmV2LnhtbFBLBQYAAAAABAAEAPUAAACMAwAAAAA=&#10;" filled="f" stroked="f">
              <v:textbox inset="0,0,0,0">
                <w:txbxContent>
                  <w:p w:rsidR="00B220A8" w:rsidRDefault="00B220A8" w:rsidP="00AC3053">
                    <w:pPr>
                      <w:spacing w:after="0"/>
                    </w:pPr>
                    <w:r>
                      <w:rPr>
                        <w:rFonts w:ascii="Arial" w:eastAsia="Arial" w:hAnsi="Arial" w:cs="Arial"/>
                        <w:color w:val="FFFFFF"/>
                        <w:sz w:val="20"/>
                      </w:rPr>
                      <w:t>n</w:t>
                    </w:r>
                  </w:p>
                </w:txbxContent>
              </v:textbox>
            </v:rect>
            <v:rect id="Rectangle 2538" o:spid="_x0000_s1166" style="position:absolute;left:3233215;top:3119406;width:42312;height:15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yp8MA&#10;AADdAAAADwAAAGRycy9kb3ducmV2LnhtbERPTYvCMBC9C/sfwix403RdFK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Wyp8MAAADdAAAADwAAAAAAAAAAAAAAAACYAgAAZHJzL2Rv&#10;d25yZXYueG1sUEsFBgAAAAAEAAQA9QAAAIgDAAAAAA==&#10;" filled="f" stroked="f">
              <v:textbox inset="0,0,0,0">
                <w:txbxContent>
                  <w:p w:rsidR="00B220A8" w:rsidRDefault="00B220A8" w:rsidP="00AC3053">
                    <w:pPr>
                      <w:spacing w:after="0"/>
                    </w:pPr>
                    <w:r>
                      <w:rPr>
                        <w:sz w:val="20"/>
                      </w:rPr>
                      <w:t xml:space="preserve"> </w:t>
                    </w:r>
                  </w:p>
                </w:txbxContent>
              </v:textbox>
            </v:rect>
            <v:shape id="Shape 2545" o:spid="_x0000_s1167" style="position:absolute;left:877823;top:2524090;width:76200;height:223266;visibility:visible" coordsize="76200,2232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i/sQA&#10;AADdAAAADwAAAGRycy9kb3ducmV2LnhtbESPS2sCMRSF94X+h3AL3dVMrWNlNCOtUHAl+Fh0eZ1c&#10;59HJzZDEcfrvjSC4PJzHx1ksB9OKnpyvLSt4HyUgiAuray4VHPY/bzMQPiBrbC2Tgn/ysMyfnxaY&#10;aXvhLfW7UIo4wj5DBVUIXSalLyoy6Ee2I47eyTqDIUpXSu3wEsdNK8dJMpUGa46ECjtaVVT87c7m&#10;xt18bL4Tn+pJs//tfft5LBqn1OvL8DUHEWgIj/C9vdYKxukkhdub+AR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84v7EAAAA3QAAAA8AAAAAAAAAAAAAAAAAmAIAAGRycy9k&#10;b3ducmV2LnhtbFBLBQYAAAAABAAEAPUAAACJAwAAAAA=&#10;" adj="0,,0" path="m38100,r3048,1524l42672,4572r,142494l76200,147066,38100,223266,,147066r33528,l33528,4572r762,-3048l38100,xe" fillcolor="black" stroked="f" strokeweight="0">
              <v:stroke miterlimit="66585f" joinstyle="miter" endcap="round"/>
              <v:formulas/>
              <v:path arrowok="t" o:connecttype="segments" textboxrect="0,0,76200,223266"/>
            </v:shape>
            <v:shape id="Shape 2546" o:spid="_x0000_s1168" style="position:absolute;left:877823;top:1649314;width:76200;height:150876;visibility:visible" coordsize="76200,1508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EdccA&#10;AADdAAAADwAAAGRycy9kb3ducmV2LnhtbESPQWvCQBSE74X+h+UJXopuKlYluopKpS2ooJaeH9ln&#10;NiT7NmRXk/77bqHQ4zAz3zCLVWcrcafGF44VPA8TEMSZ0wXnCj4vu8EMhA/IGivHpOCbPKyWjw8L&#10;TLVr+UT3c8hFhLBPUYEJoU6l9Jkhi37oauLoXV1jMUTZ5FI32Ea4reQoSSbSYsFxwWBNW0NZeb5Z&#10;Bddy/LY5fkx3t3b/hJsvU3brw6tS/V63noMI1IX/8F/7XSsYvYwn8PsmP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ZhHXHAAAA3QAAAA8AAAAAAAAAAAAAAAAAmAIAAGRy&#10;cy9kb3ducmV2LnhtbFBLBQYAAAAABAAEAPUAAACMAwAAAAA=&#10;" adj="0,,0" path="m38100,r3048,1524l42672,4572r,70104l76200,74676,38100,150876,,74676r33528,l33528,4572r762,-3048l38100,xe" fillcolor="black" stroked="f" strokeweight="0">
              <v:stroke miterlimit="66585f" joinstyle="miter" endcap="round"/>
              <v:formulas/>
              <v:path arrowok="t" o:connecttype="segments" textboxrect="0,0,76200,150876"/>
            </v:shape>
            <v:shape id="Shape 2547" o:spid="_x0000_s1169" style="position:absolute;left:877823;top:2086702;width:76200;height:150876;visibility:visible" coordsize="76200,1508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h7sgA&#10;AADdAAAADwAAAGRycy9kb3ducmV2LnhtbESP3WrCQBSE7wt9h+UUelPqRvGnpK6iUlFBC7Wl14fs&#10;MRuSPRuyq4lv7wqFXg4z8w0znXe2EhdqfOFYQb+XgCDOnC44V/DzvX59A+EDssbKMSm4kof57PFh&#10;iql2LX/R5RhyESHsU1RgQqhTKX1myKLvuZo4eifXWAxRNrnUDbYRbis5SJKxtFhwXDBY08pQVh7P&#10;VsGpHG6Wn7vJ+tzuX3D5a8pucfhQ6vmpW7yDCNSF//Bfe6sVDEbDCdzfxCc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1SHuyAAAAN0AAAAPAAAAAAAAAAAAAAAAAJgCAABk&#10;cnMvZG93bnJldi54bWxQSwUGAAAAAAQABAD1AAAAjQMAAAAA&#10;" adj="0,,0" path="m38100,r3048,1524l42672,4572r,70104l76200,74676,38100,150876,,74676r33528,l33528,4572r762,-3048l38100,xe" fillcolor="black" stroked="f" strokeweight="0">
              <v:stroke miterlimit="66585f" joinstyle="miter" endcap="round"/>
              <v:formulas/>
              <v:path arrowok="t" o:connecttype="segments" textboxrect="0,0,76200,150876"/>
            </v:shape>
            <v:shape id="Shape 13997" o:spid="_x0000_s1170" style="position:absolute;left:462533;top:269332;width:1445514;height:291084;visibility:visible" coordsize="1445514,2910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epMIA&#10;AADeAAAADwAAAGRycy9kb3ducmV2LnhtbERPS2sCMRC+F/wPYYTealYL1l2NYosFkV583YfNuFnc&#10;TJYk6vbfG0HwNh/fc2aLzjbiSj7UjhUMBxkI4tLpmisFh/3vxwREiMgaG8ek4J8CLOa9txkW2t14&#10;S9ddrEQK4VCgAhNjW0gZSkMWw8C1xIk7OW8xJugrqT3eUrht5CjLxtJizanBYEs/hsrz7mIV2JN3&#10;Z3k0W5xUo3H+V6++5eag1Hu/W05BROriS/x0r3Wa/5nnX/B4J90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Z6kwgAAAN4AAAAPAAAAAAAAAAAAAAAAAJgCAABkcnMvZG93&#10;bnJldi54bWxQSwUGAAAAAAQABAD1AAAAhwMAAAAA&#10;" adj="0,,0" path="m,l1445514,r,291084l,291084,,e" fillcolor="#4e81bc" stroked="f" strokeweight="0">
              <v:stroke miterlimit="66585f" joinstyle="miter" endcap="round"/>
              <v:formulas/>
              <v:path arrowok="t" o:connecttype="segments" textboxrect="0,0,1445514,291084"/>
            </v:shape>
            <v:shape id="Shape 2549" o:spid="_x0000_s1171" style="position:absolute;left:462533;top:268570;width:1444752;height:291846;visibility:visible" coordsize="1444752,2918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sXqcYA&#10;AADdAAAADwAAAGRycy9kb3ducmV2LnhtbESPX0vDQBDE3wW/w7FC38zFtkobey39Q6H4Zm2Lj2tu&#10;TYK5vXC3beO39wTBx2FmfsPMFr1r1YVCbDwbeMhyUMSltw1XBg5v2/sJqCjIFlvPZOCbIizmtzcz&#10;LKy/8itd9lKpBOFYoIFapCu0jmVNDmPmO+LkffrgUJIMlbYBrwnuWj3M8yftsOG0UGNH65rKr/3Z&#10;GRitZSSr3B5fTmHj2H+MJ+3u3ZjBXb98BiXUy3/4r72zBoaP4yn8vklP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sXqcYAAADdAAAADwAAAAAAAAAAAAAAAACYAgAAZHJz&#10;L2Rvd25yZXYueG1sUEsFBgAAAAAEAAQA9QAAAIsDAAAAAA==&#10;" adj="0,,0" path="m1444752,l,,,291846r1444752,l1444752,xe" filled="f">
              <v:stroke miterlimit="66585f" joinstyle="miter" endcap="round"/>
              <v:formulas/>
              <v:path arrowok="t" o:connecttype="segments" textboxrect="0,0,1444752,291846"/>
            </v:shape>
            <v:rect id="Rectangle 2552" o:spid="_x0000_s1172" style="position:absolute;left:893063;top:350400;width:833429;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g7ccA&#10;AADdAAAADwAAAGRycy9kb3ducmV2LnhtbESPT2vCQBTE74V+h+UVvNVNAxGNriH0D/FYtWC9PbKv&#10;SWj2bchuTfTTdwXB4zAzv2FW2WhacaLeNZYVvEwjEMSl1Q1XCr72H89zEM4ja2wtk4IzOcjWjw8r&#10;TLUdeEunna9EgLBLUUHtfZdK6cqaDLqp7YiD92N7gz7IvpK6xyHATSvjKJpJgw2HhRo7eq2p/N39&#10;GQXFvMu/N/YyVO37sTh8HhZv+4VXavI05ksQnkZ/D9/aG60gTp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CYO3HAAAA3QAAAA8AAAAAAAAAAAAAAAAAmAIAAGRy&#10;cy9kb3ducmV2LnhtbFBLBQYAAAAABAAEAPUAAACMAwAAAAA=&#10;" filled="f" stroked="f">
              <v:textbox inset="0,0,0,0">
                <w:txbxContent>
                  <w:p w:rsidR="00B220A8" w:rsidRDefault="00B220A8" w:rsidP="00AC3053">
                    <w:pPr>
                      <w:spacing w:after="0"/>
                    </w:pPr>
                    <w:r>
                      <w:rPr>
                        <w:rFonts w:ascii="Arial" w:eastAsia="Arial" w:hAnsi="Arial" w:cs="Arial"/>
                        <w:b/>
                        <w:color w:val="FFFFFF"/>
                      </w:rPr>
                      <w:t xml:space="preserve">Validare </w:t>
                    </w:r>
                  </w:p>
                </w:txbxContent>
              </v:textbox>
            </v:rect>
            <v:rect id="Rectangle 2553" o:spid="_x0000_s1173" style="position:absolute;left:1520189;top:373119;width:42312;height:15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FdsYA&#10;AADdAAAADwAAAGRycy9kb3ducmV2LnhtbESPT4vCMBTE74LfITzBm6brom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7FdsYAAADdAAAADwAAAAAAAAAAAAAAAACYAgAAZHJz&#10;L2Rvd25yZXYueG1sUEsFBgAAAAAEAAQA9QAAAIsDAAAAAA==&#10;" filled="f" stroked="f">
              <v:textbox inset="0,0,0,0">
                <w:txbxContent>
                  <w:p w:rsidR="00B220A8" w:rsidRDefault="00B220A8" w:rsidP="00AC3053">
                    <w:pPr>
                      <w:spacing w:after="0"/>
                    </w:pPr>
                    <w:r>
                      <w:rPr>
                        <w:sz w:val="20"/>
                      </w:rPr>
                      <w:t xml:space="preserve"> </w:t>
                    </w:r>
                  </w:p>
                </w:txbxContent>
              </v:textbox>
            </v:rect>
            <v:rect id="Rectangle 2554" o:spid="_x0000_s1174" style="position:absolute;left:901445;top:525660;width:811619;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dAsYA&#10;AADdAAAADwAAAGRycy9kb3ducmV2LnhtbESPT4vCMBTE74LfITzBm6Yrq2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ddAsYAAADdAAAADwAAAAAAAAAAAAAAAACYAgAAZHJz&#10;L2Rvd25yZXYueG1sUEsFBgAAAAAEAAQA9QAAAIsDAAAAAA==&#10;" filled="f" stroked="f">
              <v:textbox inset="0,0,0,0">
                <w:txbxContent>
                  <w:p w:rsidR="00B220A8" w:rsidRDefault="00B220A8" w:rsidP="00AC3053">
                    <w:pPr>
                      <w:spacing w:after="0"/>
                    </w:pPr>
                    <w:r>
                      <w:rPr>
                        <w:rFonts w:ascii="Arial" w:eastAsia="Arial" w:hAnsi="Arial" w:cs="Arial"/>
                        <w:b/>
                        <w:color w:val="FFFFFF"/>
                      </w:rPr>
                      <w:t xml:space="preserve">Comitet </w:t>
                    </w:r>
                  </w:p>
                </w:txbxContent>
              </v:textbox>
            </v:rect>
            <v:rect id="Rectangle 2555" o:spid="_x0000_s1175" style="position:absolute;left:863345;top:700920;width:855847;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4mccA&#10;AADdAAAADwAAAGRycy9kb3ducmV2LnhtbESPQWvCQBSE74L/YXlCb7pRSNHoGoKtmGMbC9bbI/ua&#10;hGbfhuxq0v76bqHQ4zAz3zC7dDStuFPvGssKlosIBHFpdcOVgrfzcb4G4TyyxtYyKfgiB+l+Otlh&#10;ou3Ar3QvfCUChF2CCmrvu0RKV9Zk0C1sRxy8D9sb9EH2ldQ9DgFuWrmKokdpsOGwUGNHh5rKz+Jm&#10;FJzWXfae2++hap+vp8vLZfN03nilHmZjtgXhafT/4b92rhWs4j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r+JnHAAAA3QAAAA8AAAAAAAAAAAAAAAAAmAIAAGRy&#10;cy9kb3ducmV2LnhtbFBLBQYAAAAABAAEAPUAAACMAwAAAAA=&#10;" filled="f" stroked="f">
              <v:textbox inset="0,0,0,0">
                <w:txbxContent>
                  <w:p w:rsidR="00B220A8" w:rsidRDefault="00B220A8" w:rsidP="00AC3053">
                    <w:pPr>
                      <w:spacing w:after="0"/>
                    </w:pPr>
                    <w:r>
                      <w:rPr>
                        <w:rFonts w:ascii="Arial" w:eastAsia="Arial" w:hAnsi="Arial" w:cs="Arial"/>
                        <w:b/>
                        <w:color w:val="FFFFFF"/>
                      </w:rPr>
                      <w:t>Sectorial</w:t>
                    </w:r>
                  </w:p>
                </w:txbxContent>
              </v:textbox>
            </v:rect>
            <v:rect id="Rectangle 2556" o:spid="_x0000_s1176" style="position:absolute;left:1507235;top:723639;width:42312;height:153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m7s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WbuxQAAAN0AAAAPAAAAAAAAAAAAAAAAAJgCAABkcnMv&#10;ZG93bnJldi54bWxQSwUGAAAAAAQABAD1AAAAigMAAAAA&#10;" filled="f" stroked="f">
              <v:textbox inset="0,0,0,0">
                <w:txbxContent>
                  <w:p w:rsidR="00B220A8" w:rsidRDefault="00B220A8" w:rsidP="00AC3053">
                    <w:pPr>
                      <w:spacing w:after="0"/>
                    </w:pPr>
                    <w:r>
                      <w:rPr>
                        <w:sz w:val="20"/>
                      </w:rPr>
                      <w:t xml:space="preserve"> </w:t>
                    </w:r>
                  </w:p>
                </w:txbxContent>
              </v:textbox>
            </v:rect>
            <v:shape id="Shape 2557" o:spid="_x0000_s1177" style="position:absolute;left:877823;top:555844;width:76200;height:223266;visibility:visible" coordsize="76200,2232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Pz8MA&#10;AADdAAAADwAAAGRycy9kb3ducmV2LnhtbESPzYrCMBSF9wPzDuEOuBvTUTtKxyijILgS1Fm4vDbX&#10;tk5zU5JY69sbQXB5OD8fZzrvTC1acr6yrOCrn4Agzq2uuFDwt199TkD4gKyxtkwKbuRhPnt/m2Km&#10;7ZW31O5CIeII+wwVlCE0mZQ+L8mg79uGOHon6wyGKF0htcNrHDe1HCTJtzRYcSSU2NCypPx/dzEP&#10;7ma4WSQ+1aPz/tD6enzMz06p3kf3+wMiUBde4Wd7rRUM0nQMjzfxCc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tPz8MAAADdAAAADwAAAAAAAAAAAAAAAACYAgAAZHJzL2Rv&#10;d25yZXYueG1sUEsFBgAAAAAEAAQA9QAAAIgDAAAAAA==&#10;" adj="0,,0" path="m38100,r3048,1524l42672,4572r,142494l76200,147066,38100,223266,,147066r33528,l33528,4572r762,-3048l38100,xe" fillcolor="black" stroked="f" strokeweight="0">
              <v:stroke miterlimit="66585f" joinstyle="miter" endcap="round"/>
              <v:formulas/>
              <v:path arrowok="t" o:connecttype="segments" textboxrect="0,0,76200,223266"/>
            </v:shape>
            <v:shape id="Shape 2558" o:spid="_x0000_s1178" style="position:absolute;left:3315461;top:2086702;width:76200;height:224028;visibility:visible" coordsize="76200,2240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HQ/MIA&#10;AADdAAAADwAAAGRycy9kb3ducmV2LnhtbERPy2oCMRTdC/2HcAvuNOOzZWoUUYQupKAW7fIyuZ0M&#10;Tm6GJOrUr28WgsvDec8Wra3FlXyoHCsY9DMQxIXTFZcKvg+b3juIEJE11o5JwR8FWMxfOjPMtbvx&#10;jq77WIoUwiFHBSbGJpcyFIYshr5riBP367zFmKAvpfZ4S+G2lsMsm0qLFacGgw2tDBXn/cUqcPrr&#10;rsf1yo+NjMef0/ZQvY3WSnVf2+UHiEhtfIof7k+tYDiZpLnpTXo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dD8wgAAAN0AAAAPAAAAAAAAAAAAAAAAAJgCAABkcnMvZG93&#10;bnJldi54bWxQSwUGAAAAAAQABAD1AAAAhwMAAAAA&#10;" adj="0,,0" path="m38100,r3048,1524l42672,4572r,143256l76200,147828,38100,224028,,147828r33528,l33528,4572,35052,1524,38100,xe" fillcolor="black" stroked="f" strokeweight="0">
              <v:stroke miterlimit="66585f" joinstyle="miter" endcap="round"/>
              <v:formulas/>
              <v:path arrowok="t" o:connecttype="segments" textboxrect="0,0,76200,224028"/>
            </v:shape>
            <v:shape id="Shape 2559" o:spid="_x0000_s1179" style="position:absolute;left:3315461;top:2597242;width:76200;height:223266;visibility:visible" coordsize="76200,2232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JsQA&#10;AADdAAAADwAAAGRycy9kb3ducmV2LnhtbESPS2vCQBSF90L/w3CF7nTiI22NjlILBVeC2kWXt5lr&#10;Es3cCTPTGP+9IwguD+fxcRarztSiJecrywpGwwQEcW51xYWCn8P34AOED8gaa8uk4EoeVsuX3gIz&#10;bS+8o3YfChFH2GeooAyhyaT0eUkG/dA2xNE7WmcwROkKqR1e4rip5ThJ3qTBiiOhxIa+SsrP+39z&#10;524n23XiUz09HX5bX7//5Sen1Gu/+5yDCNSFZ/jR3mgF4zSdwf1Nf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ofibEAAAA3QAAAA8AAAAAAAAAAAAAAAAAmAIAAGRycy9k&#10;b3ducmV2LnhtbFBLBQYAAAAABAAEAPUAAACJAwAAAAA=&#10;" adj="0,,0" path="m38100,r3048,1524l42672,4572r,142494l76200,147066,38100,223266,,147066r33528,l33528,4572,35052,1524,38100,xe" fillcolor="black" stroked="f" strokeweight="0">
              <v:stroke miterlimit="66585f" joinstyle="miter" endcap="round"/>
              <v:formulas/>
              <v:path arrowok="t" o:connecttype="segments" textboxrect="0,0,76200,223266"/>
            </v:shape>
            <v:shape id="Shape 2560" o:spid="_x0000_s1180" style="position:absolute;left:3315461;top:1576162;width:76200;height:224028;visibility:visible" coordsize="76200,2240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WR8IA&#10;AADdAAAADwAAAGRycy9kb3ducmV2LnhtbERPy2oCMRTdC/2HcAvuNOOzZWoUUYQupKAW7fIyuZ0M&#10;Tm6GJOrUr28WgsvDec8Wra3FlXyoHCsY9DMQxIXTFZcKvg+b3juIEJE11o5JwR8FWMxfOjPMtbvx&#10;jq77WIoUwiFHBSbGJpcyFIYshr5riBP367zFmKAvpfZ4S+G2lsMsm0qLFacGgw2tDBXn/cUqcPrr&#10;rsf1yo+NjMef0/ZQvY3WSnVf2+UHiEhtfIof7k+tYDiZpv3pTXo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xZHwgAAAN0AAAAPAAAAAAAAAAAAAAAAAJgCAABkcnMvZG93&#10;bnJldi54bWxQSwUGAAAAAAQABAD1AAAAhwMAAAAA&#10;" adj="0,,0" path="m38100,r3048,1524l42672,4572r,143256l76200,147828,38100,224028,,147828r33528,l33528,4572,35052,1524,38100,xe" fillcolor="black" stroked="f" strokeweight="0">
              <v:stroke miterlimit="66585f" joinstyle="miter" endcap="round"/>
              <v:formulas/>
              <v:path arrowok="t" o:connecttype="segments" textboxrect="0,0,76200,224028"/>
            </v:shape>
            <v:shape id="Shape 2561" o:spid="_x0000_s1181" style="position:absolute;left:1251203;top:1907632;width:1761744;height:76200;visibility:visible" coordsize="1761744,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UcUA&#10;AADdAAAADwAAAGRycy9kb3ducmV2LnhtbESPX2sCMRDE3wv9DmEFX4rmFCrlNIr9I7QIQlV8Xi7r&#10;3eFlc01WPb99IxT6OMz8ZpjZonONulCItWcDo2EGirjwtubSwH63GryAioJssfFMBm4UYTF/fJhh&#10;bv2Vv+mylVKlEo45GqhE2lzrWFTkMA59S5y8ow8OJclQahvwmspdo8dZNtEOa04LFbb0VlFx2p6d&#10;gbG8LrOD3E7h/WePX7jarD/0kzH9XrecghLq5D/8R3/axD1PRnB/k56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gFhRxQAAAN0AAAAPAAAAAAAAAAAAAAAAAJgCAABkcnMv&#10;ZG93bnJldi54bWxQSwUGAAAAAAQABAD1AAAAigMAAAAA&#10;" adj="0,,0" path="m1685544,r76200,38100l1685544,76200r,-32766l4572,43434,1524,41910,,38100,1524,35052,4572,33528r1680972,l1685544,xe" fillcolor="black" stroked="f" strokeweight="0">
              <v:stroke miterlimit="66585f" joinstyle="miter" endcap="round"/>
              <v:formulas/>
              <v:path arrowok="t" o:connecttype="segments" textboxrect="0,0,1761744,76200"/>
            </v:shape>
            <v:shape id="Shape 2562" o:spid="_x0000_s1182" style="position:absolute;left:1251203;top:2345020;width:1761744;height:76200;visibility:visible" coordsize="1761744,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GJsYA&#10;AADdAAAADwAAAGRycy9kb3ducmV2LnhtbESPX2vCQBDE34V+h2MLfSn10kClRE+xf4RKQTCVPi+5&#10;NQnm9tK7rcZv7xUKPg4zvxlmthhcp44UYuvZwOM4A0VcedtybWD3tXp4BhUF2WLnmQycKcJifjOa&#10;YWH9ibd0LKVWqYRjgQYakb7QOlYNOYxj3xMnb++DQ0ky1NoGPKVy1+k8yybaYctpocGeXhuqDuWv&#10;M5DLyzL7lvMhvP3scI2rzee7vjfm7nZYTkEJDXIN/9MfNnFPkxz+3qQno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LGJsYAAADdAAAADwAAAAAAAAAAAAAAAACYAgAAZHJz&#10;L2Rvd25yZXYueG1sUEsFBgAAAAAEAAQA9QAAAIsDAAAAAA==&#10;" adj="0,,0" path="m1685544,r76200,38100l1685544,76200r,-33528l4572,42672,1524,41148,,38100,1524,34290,4572,32766r1680972,l1685544,xe" fillcolor="black" stroked="f" strokeweight="0">
              <v:stroke miterlimit="66585f" joinstyle="miter" endcap="round"/>
              <v:formulas/>
              <v:path arrowok="t" o:connecttype="segments" textboxrect="0,0,1761744,76200"/>
            </v:shape>
            <v:shape id="Shape 2563" o:spid="_x0000_s1183" style="position:absolute;left:1251203;top:3001101;width:1761744;height:76200;visibility:visible" coordsize="1761744,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jvcYA&#10;AADdAAAADwAAAGRycy9kb3ducmV2LnhtbESPS2sCQRCE74H8h6EDuQSdjSEiq6OYh6AIAR94bnY6&#10;u4s7PZuZjq7/3hECORZVXxU1mXWuUScKsfZs4LmfgSIuvK25NLDfLXojUFGQLTaeycCFIsym93cT&#10;zK0/84ZOWylVKuGYo4FKpM21jkVFDmPft8TJ+/bBoSQZSm0DnlO5a/Qgy4baYc1pocKW3isqjttf&#10;Z2Agb/PsIJdj+PjZ4woXX+tP/WTM40M3H4MS6uQ//EcvbeJehy9we5OegJ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5jvcYAAADdAAAADwAAAAAAAAAAAAAAAACYAgAAZHJz&#10;L2Rvd25yZXYueG1sUEsFBgAAAAAEAAQA9QAAAIsDAAAAAA==&#10;" adj="0,,0" path="m1685544,r76200,38100l1685544,76200r,-32766l4572,43434,1524,41910,,38100,1524,35052,4572,33528r1680972,l1685544,xe" fillcolor="black" stroked="f" strokeweight="0">
              <v:stroke miterlimit="66585f" joinstyle="miter" endcap="round"/>
              <v:formulas/>
              <v:path arrowok="t" o:connecttype="segments" textboxrect="0,0,1761744,76200"/>
            </v:shape>
            <v:shape id="Shape 2564" o:spid="_x0000_s1184" style="position:absolute;left:1251203;top:1178398;width:1761744;height:76200;visibility:visible" coordsize="1761744,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f7ycYA&#10;AADdAAAADwAAAGRycy9kb3ducmV2LnhtbESPS2sCQRCE74H8h6EDuQSdjSQiq6OYh6AIAR94bnY6&#10;u4s7PZuZjq7/3hECORZVXxU1mXWuUScKsfZs4LmfgSIuvK25NLDfLXojUFGQLTaeycCFIsym93cT&#10;zK0/84ZOWylVKuGYo4FKpM21jkVFDmPft8TJ+/bBoSQZSm0DnlO5a/Qgy4baYc1pocKW3isqjttf&#10;Z2Agb/PsIJdj+PjZ4woXX+tP/WTM40M3H4MS6uQ//EcvbeJehy9we5OegJ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f7ycYAAADdAAAADwAAAAAAAAAAAAAAAACYAgAAZHJz&#10;L2Rvd25yZXYueG1sUEsFBgAAAAAEAAQA9QAAAIsDAAAAAA==&#10;" adj="0,,0" path="m1685544,r76200,38100l1685544,76200r,-33528l4572,42672,1524,41148,,38100,1524,34290r3048,-762l1685544,33528r,-33528xe" fillcolor="black" stroked="f" strokeweight="0">
              <v:stroke miterlimit="66585f" joinstyle="miter" endcap="round"/>
              <v:formulas/>
              <v:path arrowok="t" o:connecttype="segments" textboxrect="0,0,1761744,76200"/>
            </v:shape>
            <w10:wrap type="none"/>
            <w10:anchorlock/>
          </v:group>
        </w:pict>
      </w:r>
      <w:r w:rsidR="00AC3053" w:rsidRPr="00D76556">
        <w:rPr>
          <w:rFonts w:ascii="Times New Roman" w:hAnsi="Times New Roman"/>
          <w:sz w:val="24"/>
          <w:szCs w:val="24"/>
        </w:rPr>
        <w:tab/>
      </w:r>
      <w:r>
        <w:rPr>
          <w:rFonts w:ascii="Times New Roman" w:hAnsi="Times New Roman"/>
          <w:sz w:val="24"/>
          <w:szCs w:val="24"/>
        </w:rPr>
      </w:r>
      <w:r>
        <w:rPr>
          <w:rFonts w:ascii="Times New Roman" w:hAnsi="Times New Roman"/>
          <w:sz w:val="24"/>
          <w:szCs w:val="24"/>
        </w:rPr>
        <w:pict>
          <v:group id="Group 13400" o:spid="_x0000_s1073" style="width:247.3pt;height:215.35pt;mso-position-horizontal-relative:char;mso-position-vertical-relative:line" coordsize="3385737,278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">
            <v:rect id="Rectangle 2408" o:spid="_x0000_s1074" style="position:absolute;left:3102865;top:2596380;width:50673;height:18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3h8QA&#10;AADdAAAADwAAAGRycy9kb3ducmV2LnhtbERPTWvCQBC9C/6HZYTedNNQio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4d4fEAAAA3QAAAA8AAAAAAAAAAAAAAAAAmAIAAGRycy9k&#10;b3ducmV2LnhtbFBLBQYAAAAABAAEAPUAAACJAwAAAAA=&#10;" filled="f" stroked="f">
              <v:textbox inset="0,0,0,0">
                <w:txbxContent>
                  <w:p w:rsidR="00B220A8" w:rsidRDefault="00B220A8" w:rsidP="00AC3053">
                    <w:pPr>
                      <w:spacing w:after="0"/>
                    </w:pPr>
                    <w:r>
                      <w:t xml:space="preserve"> </w:t>
                    </w:r>
                  </w:p>
                </w:txbxContent>
              </v:textbox>
            </v:rect>
            <v:shape id="Shape 13998" o:spid="_x0000_s1075" style="position:absolute;left:1024890;width:2072640;height:2275332;visibility:visible" coordsize="2072640,2275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LB58YA&#10;AADeAAAADwAAAGRycy9kb3ducmV2LnhtbESPT2sCQQzF70K/w5BCbzrTKuKujlIqQk8taqUew072&#10;D+5klp1Rt9++ORR6S3gv7/2y2gy+VTfqYxPYwvPEgCIugmu4svB13I0XoGJCdtgGJgs/FGGzfhit&#10;MHfhznu6HVKlJIRjjhbqlLpc61jU5DFOQkcsWhl6j0nWvtKux7uE+1a/GDPXHhuWhho7equpuByu&#10;3sKHyWYDXk68XZj0WfrynJ2+Z9Y+PQ6vS1CJhvRv/rt+d4I/zTLhlXd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LB58YAAADeAAAADwAAAAAAAAAAAAAAAACYAgAAZHJz&#10;L2Rvd25yZXYueG1sUEsFBgAAAAAEAAQA9QAAAIsDAAAAAA==&#10;" adj="0,,0" path="m,l2072640,r,2275332l,2275332,,e" fillcolor="#4e81bc" stroked="f" strokeweight="0">
              <v:stroke miterlimit="66585f" joinstyle="miter" endcap="round"/>
              <v:formulas/>
              <v:path arrowok="t" o:connecttype="segments" textboxrect="0,0,2072640,2275332"/>
            </v:shape>
            <v:shape id="Shape 2540" o:spid="_x0000_s1076" style="position:absolute;left:1024890;width:2072640;height:2275332;visibility:visible" coordsize="2072640,2275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HYsMA&#10;AADdAAAADwAAAGRycy9kb3ducmV2LnhtbERPTWsCMRC9F/ofwhS81WyXrcjWKKVF0IMFtZQeh810&#10;d+lmEpJR139vDoUeH+97sRrdoM4UU+/ZwNO0AEXceNtza+DzuH6cg0qCbHHwTAaulGC1vL9bYG39&#10;hfd0PkircginGg10IqHWOjUdOUxTH4gz9+OjQ8kwttpGvORwN+iyKGbaYc+5ocNAbx01v4eTM/BR&#10;bffyLrtZGNtNH6rm63sXS2MmD+PrCyihUf7Ff+6NNVA+V3l/fpOf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oHYsMAAADdAAAADwAAAAAAAAAAAAAAAACYAgAAZHJzL2Rv&#10;d25yZXYueG1sUEsFBgAAAAAEAAQA9QAAAIgDAAAAAA==&#10;" adj="0,,0" path="m2072640,l,,,2275332r2072640,l2072640,xe" filled="f">
              <v:stroke miterlimit="66585f" joinstyle="miter" endcap="round"/>
              <v:formulas/>
              <v:path arrowok="t" o:connecttype="segments" textboxrect="0,0,2072640,2275332"/>
            </v:shape>
            <v:shape id="Shape 2543" o:spid="_x0000_s1077" style="position:absolute;top:801624;width:1024890;height:660654;visibility:visible" coordsize="1024890,6606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RO8QA&#10;AADdAAAADwAAAGRycy9kb3ducmV2LnhtbESPQWvCQBSE74X+h+UVvNVNoxVJXaUUBfFWY6HHR/Y1&#10;Cc2+DbvPGP+9KxR6HGbmG2a1GV2nBgqx9WzgZZqBIq68bbk2cCp3z0tQUZAtdp7JwJUibNaPDyss&#10;rL/wJw1HqVWCcCzQQCPSF1rHqiGHcep74uT9+OBQkgy1tgEvCe46nWfZQjtsOS002NNHQ9Xv8ewM&#10;lN+yPNX+qwwyz7vDsHV42OfGTJ7G9zdQQqP8h//ae2sgf53P4P4mPQ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1kTvEAAAA3QAAAA8AAAAAAAAAAAAAAAAAmAIAAGRycy9k&#10;b3ducmV2LnhtbFBLBQYAAAAABAAEAPUAAACJAwAAAAA=&#10;" adj="0,,0" path="m1024890,l981456,73914,963284,45647,6858,660654r-3048,l762,659130,,655320r1524,-3048l958132,37633,940308,9906,1024890,xe" fillcolor="black" stroked="f" strokeweight="0">
              <v:stroke miterlimit="66585f" joinstyle="miter" endcap="round"/>
              <v:formulas/>
              <v:path arrowok="t" o:connecttype="segments" textboxrect="0,0,1024890,660654"/>
            </v:shape>
            <v:shape id="Shape 2544" o:spid="_x0000_s1078" style="position:absolute;top:1093470;width:1024890;height:806958;visibility:visible" coordsize="1024890,8069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mFsYA&#10;AADdAAAADwAAAGRycy9kb3ducmV2LnhtbESPT2vCQBTE70K/w/IKvemmQcVGVykFwUvxX0uvz+xr&#10;EpJ9G7JrEv30riB4HGbmN8xi1ZtKtNS4wrKC91EEgji1uuBMwc9xPZyBcB5ZY2WZFFzIwWr5Mlhg&#10;om3He2oPPhMBwi5BBbn3dSKlS3My6Ea2Jg7ev20M+iCbTOoGuwA3lYyjaCoNFhwWcqzpK6e0PJyN&#10;Ancs5fkvbr+j8rc7fVy3u62/ZEq9vfafcxCeev8MP9obrSCejMdwfxOe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umFsYAAADdAAAADwAAAAAAAAAAAAAAAACYAgAAZHJz&#10;L2Rvd25yZXYueG1sUEsFBgAAAAAEAAQA9QAAAIsDAAAAAA==&#10;" adj="0,,0" path="m1024890,l988314,76962,967601,50570,7620,805434r-3810,1524l762,804672,,801624r1524,-3048l962235,43732,941070,16764,1024890,xe" fillcolor="black" stroked="f" strokeweight="0">
              <v:stroke miterlimit="66585f" joinstyle="miter" endcap="round"/>
              <v:formulas/>
              <v:path arrowok="t" o:connecttype="segments" textboxrect="0,0,1024890,806958"/>
            </v:shape>
            <v:shape id="Shape 2565" o:spid="_x0000_s1079" style="position:absolute;top:1166621;width:1081278;height:1462278;visibility:visible" coordsize="1081278,14622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uKf8YA&#10;AADdAAAADwAAAGRycy9kb3ducmV2LnhtbESP3WrCQBSE7wu+w3KE3ohuGkgM0VVEEWwvCv48wCF7&#10;TILZsyG7jalP3y0IXg4z8w2zXA+mET11rras4GMWgSAurK65VHA576cZCOeRNTaWScEvOVivRm9L&#10;zLW985H6ky9FgLDLUUHlfZtL6YqKDLqZbYmDd7WdQR9kV0rd4T3ATSPjKEqlwZrDQoUtbSsqbqcf&#10;o+D7Mzs8sjR+9LuvSbyt58mkpESp9/GwWYDwNPhX+Nk+aAVxkibw/y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uKf8YAAADdAAAADwAAAAAAAAAAAAAAAACYAgAAZHJz&#10;L2Rvd25yZXYueG1sUEsFBgAAAAAEAAQA9QAAAIsDAAAAAA==&#10;" adj="0,,0" path="m1081278,r-14478,83820l1040256,64244,8382,1460754r-3048,1524l1524,1461516,,1458468r762,-3810l1032408,58456,1005840,38862,1081278,xe" fillcolor="black" stroked="f" strokeweight="0">
              <v:stroke miterlimit="66585f" joinstyle="miter" endcap="round"/>
              <v:formulas/>
              <v:path arrowok="t" o:connecttype="segments" textboxrect="0,0,1081278,1462278"/>
            </v:shape>
            <v:rect id="Rectangle 2566" o:spid="_x0000_s1080" style="position:absolute;left:1121664;top:81069;width:67496;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sU8UA&#10;AADdAAAADwAAAGRycy9kb3ducmV2LnhtbESPT4vCMBTE7wv7HcJb8LamK1i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axTxQAAAN0AAAAPAAAAAAAAAAAAAAAAAJgCAABkcnMv&#10;ZG93bnJldi54bWxQSwUGAAAAAAQABAD1AAAAigMAAAAA&#10;" filled="f" stroked="f">
              <v:textbox inset="0,0,0,0">
                <w:txbxContent>
                  <w:p w:rsidR="00B220A8" w:rsidRDefault="00B220A8" w:rsidP="00AC3053">
                    <w:pPr>
                      <w:spacing w:after="0"/>
                    </w:pPr>
                    <w:r>
                      <w:rPr>
                        <w:rFonts w:ascii="Arial" w:eastAsia="Arial" w:hAnsi="Arial" w:cs="Arial"/>
                        <w:color w:val="FFFFFF"/>
                      </w:rPr>
                      <w:t>-</w:t>
                    </w:r>
                  </w:p>
                </w:txbxContent>
              </v:textbox>
            </v:rect>
            <v:rect id="Rectangle 2567" o:spid="_x0000_s1081" style="position:absolute;left:1172718;top:81069;width:314862;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kJyMYA&#10;AADdAAAADwAAAGRycy9kb3ducmV2LnhtbESPS4vCQBCE74L/YWjBm05WWB/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kJyMYAAADdAAAADwAAAAAAAAAAAAAAAACYAgAAZHJz&#10;L2Rvd25yZXYueG1sUEsFBgAAAAAEAAQA9QAAAIsDAAAAAA==&#10;" filled="f" stroked="f">
              <v:textbox inset="0,0,0,0">
                <w:txbxContent>
                  <w:p w:rsidR="00B220A8" w:rsidRDefault="00B220A8" w:rsidP="00AC3053">
                    <w:pPr>
                      <w:spacing w:after="0"/>
                    </w:pPr>
                    <w:r>
                      <w:rPr>
                        <w:rFonts w:ascii="Arial" w:eastAsia="Arial" w:hAnsi="Arial" w:cs="Arial"/>
                        <w:b/>
                        <w:color w:val="FFFFFF"/>
                      </w:rPr>
                      <w:t>not</w:t>
                    </w:r>
                  </w:p>
                </w:txbxContent>
              </v:textbox>
            </v:rect>
            <v:rect id="Rectangle 2568" o:spid="_x0000_s1082" style="position:absolute;left:1409700;top:81069;width:112697;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dusMA&#10;AADdAAAADwAAAGRycy9kb3ducmV2LnhtbERPTWvCQBC9F/wPywje6saA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adusMAAADdAAAADwAAAAAAAAAAAAAAAACYAgAAZHJzL2Rv&#10;d25yZXYueG1sUEsFBgAAAAAEAAQA9QAAAIgDAAAAAA==&#10;" filled="f" stroked="f">
              <v:textbox inset="0,0,0,0">
                <w:txbxContent>
                  <w:p w:rsidR="00B220A8" w:rsidRDefault="00B220A8" w:rsidP="00AC3053">
                    <w:pPr>
                      <w:spacing w:after="0"/>
                    </w:pPr>
                    <w:r>
                      <w:rPr>
                        <w:rFonts w:ascii="Arial" w:eastAsia="Arial" w:hAnsi="Arial" w:cs="Arial"/>
                        <w:b/>
                        <w:color w:val="FFFFFF"/>
                      </w:rPr>
                      <w:t>ă</w:t>
                    </w:r>
                  </w:p>
                </w:txbxContent>
              </v:textbox>
            </v:rect>
            <v:rect id="Rectangle 2569" o:spid="_x0000_s1083" style="position:absolute;left:1494282;top:81069;width:1159682;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4IcUA&#10;AADdAAAADwAAAGRycy9kb3ducmV2LnhtbESPT4vCMBTE7wv7HcJb8LamKyi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jghxQAAAN0AAAAPAAAAAAAAAAAAAAAAAJgCAABkcnMv&#10;ZG93bnJldi54bWxQSwUGAAAAAAQABAD1AAAAigMAAAAA&#10;" filled="f" stroked="f">
              <v:textbox inset="0,0,0,0">
                <w:txbxContent>
                  <w:p w:rsidR="00B220A8" w:rsidRDefault="00B220A8" w:rsidP="00AC3053">
                    <w:pPr>
                      <w:spacing w:after="0"/>
                    </w:pPr>
                    <w:r>
                      <w:rPr>
                        <w:rFonts w:ascii="Arial" w:eastAsia="Arial" w:hAnsi="Arial" w:cs="Arial"/>
                        <w:b/>
                        <w:color w:val="FFFFFF"/>
                      </w:rPr>
                      <w:t xml:space="preserve">  introductiv</w:t>
                    </w:r>
                  </w:p>
                </w:txbxContent>
              </v:textbox>
            </v:rect>
            <v:rect id="Rectangle 2570" o:spid="_x0000_s1084" style="position:absolute;left:2366010;top:81069;width:112697;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HYcMA&#10;AADdAAAADwAAAGRycy9kb3ducmV2LnhtbERPy4rCMBTdC/MP4Q6403SE8V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HYcMAAADdAAAADwAAAAAAAAAAAAAAAACYAgAAZHJzL2Rv&#10;d25yZXYueG1sUEsFBgAAAAAEAAQA9QAAAIgDAAAAAA==&#10;" filled="f" stroked="f">
              <v:textbox inset="0,0,0,0">
                <w:txbxContent>
                  <w:p w:rsidR="00B220A8" w:rsidRDefault="00B220A8" w:rsidP="00AC3053">
                    <w:pPr>
                      <w:spacing w:after="0"/>
                    </w:pPr>
                    <w:r>
                      <w:rPr>
                        <w:rFonts w:ascii="Arial" w:eastAsia="Arial" w:hAnsi="Arial" w:cs="Arial"/>
                        <w:b/>
                        <w:color w:val="FFFFFF"/>
                      </w:rPr>
                      <w:t>ă</w:t>
                    </w:r>
                  </w:p>
                </w:txbxContent>
              </v:textbox>
            </v:rect>
            <v:rect id="Rectangle 2571" o:spid="_x0000_s1085" style="position:absolute;left:2450592;top:103787;width:42312;height:15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i+sYA&#10;AADdAAAADwAAAGRycy9kb3ducmV2LnhtbESPS4vCQBCE78L+h6EXvOlEwVd0FFkVPfpYcPfWZNok&#10;bKYnZEYT/fWOIOyxqKqvqNmiMYW4UeVyywp63QgEcWJ1zqmC79OmMwbhPLLGwjIpuJODxfyjNcNY&#10;25oPdDv6VAQIuxgVZN6XsZQuycig69qSOHgXWxn0QVap1BXWAW4K2Y+ioTSYc1jIsKSvjJK/49Uo&#10;2I7L5c/OPuq0WP9uz/vzZHWaeKXan81yCsJT4//D7/ZOK+gPR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Wi+sYAAADdAAAADwAAAAAAAAAAAAAAAACYAgAAZHJz&#10;L2Rvd25yZXYueG1sUEsFBgAAAAAEAAQA9QAAAIsDAAAAAA==&#10;" filled="f" stroked="f">
              <v:textbox inset="0,0,0,0">
                <w:txbxContent>
                  <w:p w:rsidR="00B220A8" w:rsidRDefault="00B220A8" w:rsidP="00AC3053">
                    <w:pPr>
                      <w:spacing w:after="0"/>
                    </w:pPr>
                    <w:r>
                      <w:rPr>
                        <w:sz w:val="20"/>
                      </w:rPr>
                      <w:t xml:space="preserve"> </w:t>
                    </w:r>
                  </w:p>
                </w:txbxContent>
              </v:textbox>
            </v:rect>
            <v:rect id="Rectangle 2572" o:spid="_x0000_s1086" style="position:absolute;left:1350264;top:262374;width:67496;height:18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8jccA&#10;AADdAAAADwAAAGRycy9kb3ducmV2LnhtbESPQWvCQBSE74X+h+UVems2DVRjdBWpih6tFlJvj+xr&#10;Epp9G7Krif31XUHocZiZb5jZYjCNuFDnassKXqMYBHFhdc2lgs/j5iUF4TyyxsYyKbiSg8X88WGG&#10;mbY9f9Dl4EsRIOwyVFB532ZSuqIigy6yLXHwvm1n0AfZlVJ32Ae4aWQSxyNpsOawUGFL7xUVP4ez&#10;UbBN2+XXzv72ZbM+bfN9PlkdJ16p56dhOQXhafD/4Xt7pxUkb+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3PI3HAAAA3QAAAA8AAAAAAAAAAAAAAAAAmAIAAGRy&#10;cy9kb3ducmV2LnhtbFBLBQYAAAAABAAEAPUAAACMAwAAAAA=&#10;" filled="f" stroked="f">
              <v:textbox inset="0,0,0,0">
                <w:txbxContent>
                  <w:p w:rsidR="00B220A8" w:rsidRDefault="00B220A8" w:rsidP="00AC3053">
                    <w:pPr>
                      <w:spacing w:after="0"/>
                    </w:pPr>
                    <w:r>
                      <w:t>-</w:t>
                    </w:r>
                  </w:p>
                </w:txbxContent>
              </v:textbox>
            </v:rect>
            <v:rect id="Rectangle 2573" o:spid="_x0000_s1087" style="position:absolute;left:1401318;top:257091;width:56348;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ZFscA&#10;AADdAAAADwAAAGRycy9kb3ducmV2LnhtbESPQWvCQBSE74X+h+UVequbWrSauopoJTlqLKi3R/Y1&#10;Cc2+DdmtSfvrXUHwOMzMN8xs0ZtanKl1lWUFr4MIBHFudcWFgq/95mUCwnlkjbVlUvBHDhbzx4cZ&#10;xtp2vKNz5gsRIOxiVFB638RSurwkg25gG+LgfdvWoA+yLaRusQtwU8thFI2lwYrDQokNrUrKf7Jf&#10;oyCZNMtjav+7ov48JYftYbreT71Sz0/98gOEp97fw7d2qhUMR+9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7mRbHAAAA3QAAAA8AAAAAAAAAAAAAAAAAmAIAAGRy&#10;cy9kb3ducmV2LnhtbFBLBQYAAAAABAAEAPUAAACMAwAAAAA=&#10;" filled="f" stroked="f">
              <v:textbox inset="0,0,0,0">
                <w:txbxContent>
                  <w:p w:rsidR="00B220A8" w:rsidRDefault="00B220A8" w:rsidP="00AC3053">
                    <w:pPr>
                      <w:spacing w:after="0"/>
                    </w:pPr>
                    <w:r>
                      <w:rPr>
                        <w:rFonts w:ascii="Arial" w:eastAsia="Arial" w:hAnsi="Arial" w:cs="Arial"/>
                      </w:rPr>
                      <w:t xml:space="preserve"> </w:t>
                    </w:r>
                  </w:p>
                </w:txbxContent>
              </v:textbox>
            </v:rect>
            <v:rect id="Rectangle 2574" o:spid="_x0000_s1088" style="position:absolute;left:1578864;top:257091;width:1347314;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BYscA&#10;AADdAAAADwAAAGRycy9kb3ducmV2LnhtbESPQWvCQBSE74X+h+UVequbSrWauopoJTlqLKi3R/Y1&#10;Cc2+DdmtSfvrXUHwOMzMN8xs0ZtanKl1lWUFr4MIBHFudcWFgq/95mUCwnlkjbVlUvBHDhbzx4cZ&#10;xtp2vKNz5gsRIOxiVFB638RSurwkg25gG+LgfdvWoA+yLaRusQtwU8thFI2lwYrDQokNrUrKf7Jf&#10;oyCZNMtjav+7ov48JYftYbreT71Sz0/98gOEp97fw7d2qhUMR+9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SAWLHAAAA3QAAAA8AAAAAAAAAAAAAAAAAmAIAAGRy&#10;cy9kb3ducmV2LnhtbFBLBQYAAAAABAAEAPUAAACMAwAAAAA=&#10;" filled="f" stroked="f">
              <v:textbox inset="0,0,0,0">
                <w:txbxContent>
                  <w:p w:rsidR="00B220A8" w:rsidRDefault="00B220A8" w:rsidP="00AC3053">
                    <w:pPr>
                      <w:spacing w:after="0"/>
                    </w:pPr>
                    <w:r>
                      <w:rPr>
                        <w:rFonts w:ascii="Arial" w:eastAsia="Arial" w:hAnsi="Arial" w:cs="Arial"/>
                        <w:b/>
                        <w:color w:val="FFFFFF"/>
                      </w:rPr>
                      <w:t>rezultatele înv</w:t>
                    </w:r>
                  </w:p>
                </w:txbxContent>
              </v:textbox>
            </v:rect>
            <v:rect id="Rectangle 2575" o:spid="_x0000_s1089" style="position:absolute;left:2591562;top:257091;width:293012;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6k+cYA&#10;AADdAAAADwAAAGRycy9kb3ducmV2LnhtbESPT4vCMBTE7wt+h/AEb2uqoKvVKLKr6NE/C+rt0Tzb&#10;YvNSmmirn94IC3scZuY3zHTemELcqXK5ZQW9bgSCOLE651TB72H1OQLhPLLGwjIpeJCD+az1McVY&#10;25p3dN/7VAQIuxgVZN6XsZQuycig69qSOHgXWxn0QVap1BXWAW4K2Y+ioTSYc1jIsKTvjJLr/mYU&#10;rEfl4rSxzzotluf1cXsc/xzGXqlOu1lMQHhq/H/4r73RCvqDr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6k+cYAAADdAAAADwAAAAAAAAAAAAAAAACYAgAAZHJz&#10;L2Rvd25yZXYueG1sUEsFBgAAAAAEAAQA9QAAAIsDAAAAAA==&#10;" filled="f" stroked="f">
              <v:textbox inset="0,0,0,0">
                <w:txbxContent>
                  <w:p w:rsidR="00B220A8" w:rsidRDefault="00B220A8" w:rsidP="00AC3053">
                    <w:pPr>
                      <w:spacing w:after="0"/>
                    </w:pPr>
                    <w:r>
                      <w:rPr>
                        <w:rFonts w:ascii="Arial" w:eastAsia="Arial" w:hAnsi="Arial" w:cs="Arial"/>
                        <w:b/>
                        <w:color w:val="FFFFFF"/>
                      </w:rPr>
                      <w:t>ăţă</w:t>
                    </w:r>
                  </w:p>
                </w:txbxContent>
              </v:textbox>
            </v:rect>
            <v:rect id="Rectangle 2576" o:spid="_x0000_s1090" style="position:absolute;left:2811780;top:257091;width:192152;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6jsYA&#10;AADdAAAADwAAAGRycy9kb3ducmV2LnhtbESPS4vCQBCE74L/YWjBm05WWB/RUURX9Ohjwd1bk2mT&#10;sJmekBlN9Nc7grDHoqq+omaLxhTiRpXLLSv46EcgiBOrc04VfJ82vTEI55E1FpZJwZ0cLObt1gxj&#10;bWs+0O3oUxEg7GJUkHlfxlK6JCODrm9L4uBdbGXQB1mlUldYB7gp5CCKhtJgzmEhw5JWGSV/x6tR&#10;sB2Xy5+dfdRp8fW7Pe/Pk/Vp4pXqdprlFISnxv+H3+2dVjD4H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w6jsYAAADdAAAADwAAAAAAAAAAAAAAAACYAgAAZHJz&#10;L2Rvd25yZXYueG1sUEsFBgAAAAAEAAQA9QAAAIsDAAAAAA==&#10;" filled="f" stroked="f">
              <v:textbox inset="0,0,0,0">
                <w:txbxContent>
                  <w:p w:rsidR="00B220A8" w:rsidRDefault="00B220A8" w:rsidP="00AC3053">
                    <w:pPr>
                      <w:spacing w:after="0"/>
                    </w:pPr>
                    <w:r>
                      <w:rPr>
                        <w:rFonts w:ascii="Arial" w:eastAsia="Arial" w:hAnsi="Arial" w:cs="Arial"/>
                        <w:b/>
                        <w:color w:val="FFFFFF"/>
                      </w:rPr>
                      <w:t>rii</w:t>
                    </w:r>
                  </w:p>
                </w:txbxContent>
              </v:textbox>
            </v:rect>
            <v:rect id="Rectangle 2577" o:spid="_x0000_s1091" style="position:absolute;left:2956484;top:262374;width:50673;height:18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fFccA&#10;AADdAAAADwAAAGRycy9kb3ducmV2LnhtbESPQWvCQBSE7wX/w/KE3uqmQqtGVxFtSY41Cra3R/aZ&#10;hGbfhuw2SfvrXaHgcZiZb5jVZjC16Kh1lWUFz5MIBHFudcWFgtPx/WkOwnlkjbVlUvBLDjbr0cMK&#10;Y217PlCX+UIECLsYFZTeN7GULi/JoJvYhjh4F9sa9EG2hdQt9gFuajmNoldpsOKwUGJDu5Ly7+zH&#10;KEjmzfYztX99Ub99JeeP82J/XHilHsfDdgnC0+Dv4f92qhVMX2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AnxXHAAAA3QAAAA8AAAAAAAAAAAAAAAAAmAIAAGRy&#10;cy9kb3ducmV2LnhtbFBLBQYAAAAABAAEAPUAAACMAwAAAAA=&#10;" filled="f" stroked="f">
              <v:textbox inset="0,0,0,0">
                <w:txbxContent>
                  <w:p w:rsidR="00B220A8" w:rsidRDefault="00B220A8" w:rsidP="00AC3053">
                    <w:pPr>
                      <w:spacing w:after="0"/>
                    </w:pPr>
                    <w:r>
                      <w:t xml:space="preserve"> </w:t>
                    </w:r>
                  </w:p>
                </w:txbxContent>
              </v:textbox>
            </v:rect>
            <v:rect id="Rectangle 2578" o:spid="_x0000_s1092" style="position:absolute;left:1350264;top:437634;width:67496;height:18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8LZ8MA&#10;AADdAAAADwAAAGRycy9kb3ducmV2LnhtbERPy4rCMBTdC/MP4Q6403SE8VGNIjqiS6cOqLtLc23L&#10;NDelibb69WYhuDyc92zRmlLcqHaFZQVf/QgEcWp1wZmCv8OmNwbhPLLG0jIpuJODxfyjM8NY24Z/&#10;6Zb4TIQQdjEqyL2vYildmpNB17cVceAutjboA6wzqWtsQrgp5SCKhtJgwaEhx4pWOaX/ydUo2I6r&#10;5WlnH01W/py3x/1xsj5MvFLdz3Y5BeGp9W/xy73TCgbf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8LZ8MAAADdAAAADwAAAAAAAAAAAAAAAACYAgAAZHJzL2Rv&#10;d25yZXYueG1sUEsFBgAAAAAEAAQA9QAAAIgDAAAAAA==&#10;" filled="f" stroked="f">
              <v:textbox inset="0,0,0,0">
                <w:txbxContent>
                  <w:p w:rsidR="00B220A8" w:rsidRDefault="00B220A8" w:rsidP="00AC3053">
                    <w:pPr>
                      <w:spacing w:after="0"/>
                    </w:pPr>
                    <w:r>
                      <w:t>-</w:t>
                    </w:r>
                  </w:p>
                </w:txbxContent>
              </v:textbox>
            </v:rect>
            <v:rect id="Rectangle 2579" o:spid="_x0000_s1093" style="position:absolute;left:1401318;top:432351;width:56348;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u/MYA&#10;AADdAAAADwAAAGRycy9kb3ducmV2LnhtbESPQWvCQBSE74L/YXkFb7qpYDUxq4it6LFqIfX2yL4m&#10;odm3IbuatL++WxA8DjPzDZOue1OLG7WusqzgeRKBIM6trrhQ8HHejRcgnEfWWFsmBT/kYL0aDlJM&#10;tO34SLeTL0SAsEtQQel9k0jp8pIMuoltiIP3ZVuDPsi2kLrFLsBNLadR9CINVhwWSmxoW1L+fboa&#10;BftFs/k82N+uqN8u++w9i1/PsVdq9NRvliA89f4RvrcPWsF0No/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Ou/MYAAADdAAAADwAAAAAAAAAAAAAAAACYAgAAZHJz&#10;L2Rvd25yZXYueG1sUEsFBgAAAAAEAAQA9QAAAIsDAAAAAA==&#10;" filled="f" stroked="f">
              <v:textbox inset="0,0,0,0">
                <w:txbxContent>
                  <w:p w:rsidR="00B220A8" w:rsidRDefault="00B220A8" w:rsidP="00AC3053">
                    <w:pPr>
                      <w:spacing w:after="0"/>
                    </w:pPr>
                    <w:r>
                      <w:rPr>
                        <w:rFonts w:ascii="Arial" w:eastAsia="Arial" w:hAnsi="Arial" w:cs="Arial"/>
                      </w:rPr>
                      <w:t xml:space="preserve"> </w:t>
                    </w:r>
                  </w:p>
                </w:txbxContent>
              </v:textbox>
            </v:rect>
            <v:rect id="Rectangle 13265" o:spid="_x0000_s1094" style="position:absolute;left:1578864;top:432351;width:67496;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5cUA&#10;AADeAAAADwAAAGRycy9kb3ducmV2LnhtbERPTWvCQBC9F/wPywi91U0tFY2uItqSHGsUbG9DdkxC&#10;s7Mhu03S/npXKHibx/uc1WYwteiodZVlBc+TCARxbnXFhYLT8f1pDsJ5ZI21ZVLwSw4269HDCmNt&#10;ez5Ql/lChBB2MSoovW9iKV1ekkE3sQ1x4C62NegDbAupW+xDuKnlNIpm0mDFoaHEhnYl5d/Zj1GQ&#10;zJvtZ2r/+qJ++0rOH+fF/rjwSj2Oh+0ShKfB38X/7lSH+S/T2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3lxQAAAN4AAAAPAAAAAAAAAAAAAAAAAJgCAABkcnMv&#10;ZG93bnJldi54bWxQSwUGAAAAAAQABAD1AAAAigMAAAAA&#10;" filled="f" stroked="f">
              <v:textbox inset="0,0,0,0">
                <w:txbxContent>
                  <w:p w:rsidR="00B220A8" w:rsidRDefault="00B220A8" w:rsidP="00AC3053">
                    <w:pPr>
                      <w:spacing w:after="0"/>
                    </w:pPr>
                    <w:r>
                      <w:rPr>
                        <w:rFonts w:ascii="Arial" w:eastAsia="Arial" w:hAnsi="Arial" w:cs="Arial"/>
                        <w:b/>
                        <w:color w:val="FFFFFF"/>
                      </w:rPr>
                      <w:t>(</w:t>
                    </w:r>
                  </w:p>
                </w:txbxContent>
              </v:textbox>
            </v:rect>
            <v:rect id="Rectangle 13267" o:spid="_x0000_s1095" style="position:absolute;left:1629491;top:432351;width:1756246;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HWCcQA&#10;AADeAAAADwAAAGRycy9kb3ducmV2LnhtbERPS4vCMBC+C/6HMII3TdcFH9Uooit69LHg7m1oxrZs&#10;MylNtNVfbwRhb/PxPWe2aEwhblS53LKCj34EgjixOudUwfdp0xuDcB5ZY2GZFNzJwWLebs0w1rbm&#10;A92OPhUhhF2MCjLvy1hKl2Rk0PVtSRy4i60M+gCrVOoK6xBuCjmIoqE0mHNoyLCkVUbJ3/FqFGzH&#10;5fJnZx91Wnz9bs/782R9mnilup1mOQXhqfH/4rd7p8P8z8Fw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x1gnEAAAA3gAAAA8AAAAAAAAAAAAAAAAAmAIAAGRycy9k&#10;b3ducmV2LnhtbFBLBQYAAAAABAAEAPUAAACJAwAAAAA=&#10;" filled="f" stroked="f">
              <v:textbox inset="0,0,0,0">
                <w:txbxContent>
                  <w:p w:rsidR="00B220A8" w:rsidRDefault="00B220A8" w:rsidP="00AC3053">
                    <w:pPr>
                      <w:spacing w:after="0"/>
                    </w:pPr>
                    <w:r>
                      <w:rPr>
                        <w:rFonts w:ascii="Arial" w:eastAsia="Arial" w:hAnsi="Arial" w:cs="Arial"/>
                        <w:b/>
                        <w:color w:val="FFFFFF"/>
                      </w:rPr>
                      <w:t>codificate  cf. SPP</w:t>
                    </w:r>
                  </w:p>
                </w:txbxContent>
              </v:textbox>
            </v:rect>
            <v:rect id="Rectangle 13266" o:spid="_x0000_s1096" style="position:absolute;left:2949855;top:432351;width:67496;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zksQA&#10;AADeAAAADwAAAGRycy9kb3ducmV2LnhtbERPS4vCMBC+L+x/CLPgbU1XoWg1iqwuevQF6m1oxrbY&#10;TEqTtdVfbwTB23x8zxlPW1OKK9WusKzgpxuBIE6tLjhTsN/9fQ9AOI+ssbRMCm7kYDr5/Bhjom3D&#10;G7pufSZCCLsEFeTeV4mULs3JoOvaijhwZ1sb9AHWmdQ1NiHclLIXRbE0WHBoyLGi35zSy/bfKFgO&#10;qtlxZe9NVi5Oy8P6MJzvhl6pzlc7G4Hw1Pq3+OVe6TC/34t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9c5LEAAAA3gAAAA8AAAAAAAAAAAAAAAAAmAIAAGRycy9k&#10;b3ducmV2LnhtbFBLBQYAAAAABAAEAPUAAACJAwAAAAA=&#10;" filled="f" stroked="f">
              <v:textbox inset="0,0,0,0">
                <w:txbxContent>
                  <w:p w:rsidR="00B220A8" w:rsidRDefault="00B220A8" w:rsidP="00AC3053">
                    <w:pPr>
                      <w:spacing w:after="0"/>
                    </w:pPr>
                    <w:r>
                      <w:rPr>
                        <w:rFonts w:ascii="Arial" w:eastAsia="Arial" w:hAnsi="Arial" w:cs="Arial"/>
                        <w:b/>
                        <w:color w:val="FFFFFF"/>
                      </w:rPr>
                      <w:t>)</w:t>
                    </w:r>
                  </w:p>
                </w:txbxContent>
              </v:textbox>
            </v:rect>
            <v:rect id="Rectangle 2581" o:spid="_x0000_s1097" style="position:absolute;left:3001518;top:437634;width:50673;height:18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S3ccA&#10;AADdAAAADwAAAGRycy9kb3ducmV2LnhtbESPQWvCQBSE7wX/w/KE3upGoS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w0t3HAAAA3QAAAA8AAAAAAAAAAAAAAAAAmAIAAGRy&#10;cy9kb3ducmV2LnhtbFBLBQYAAAAABAAEAPUAAACMAwAAAAA=&#10;" filled="f" stroked="f">
              <v:textbox inset="0,0,0,0">
                <w:txbxContent>
                  <w:p w:rsidR="00B220A8" w:rsidRDefault="00B220A8" w:rsidP="00AC3053">
                    <w:pPr>
                      <w:spacing w:after="0"/>
                    </w:pPr>
                    <w:r>
                      <w:t xml:space="preserve"> </w:t>
                    </w:r>
                  </w:p>
                </w:txbxContent>
              </v:textbox>
            </v:rect>
            <v:rect id="Rectangle 2582" o:spid="_x0000_s1098" style="position:absolute;left:1350264;top:612894;width:67496;height:18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qsYA&#10;AADdAAAADwAAAGRycy9kb3ducmV2LnhtbESPQWvCQBSE7wX/w/KE3urGQEt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MqsYAAADdAAAADwAAAAAAAAAAAAAAAACYAgAAZHJz&#10;L2Rvd25yZXYueG1sUEsFBgAAAAAEAAQA9QAAAIsDAAAAAA==&#10;" filled="f" stroked="f">
              <v:textbox inset="0,0,0,0">
                <w:txbxContent>
                  <w:p w:rsidR="00B220A8" w:rsidRDefault="00B220A8" w:rsidP="00AC3053">
                    <w:pPr>
                      <w:spacing w:after="0"/>
                    </w:pPr>
                    <w:r>
                      <w:t>-</w:t>
                    </w:r>
                  </w:p>
                </w:txbxContent>
              </v:textbox>
            </v:rect>
            <v:rect id="Rectangle 2583" o:spid="_x0000_s1099" style="position:absolute;left:1401318;top:607611;width:56348;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pMcYA&#10;AADdAAAADwAAAGRycy9kb3ducmV2LnhtbESPT2vCQBTE74V+h+UJvdWNlkqMriJtRY/+A/X2yD6T&#10;YPZtyK4m9dO7guBxmJnfMONpa0pxpdoVlhX0uhEI4tTqgjMFu+38MwbhPLLG0jIp+CcH08n72xgT&#10;bRte03XjMxEg7BJUkHtfJVK6NCeDrmsr4uCdbG3QB1lnUtfYBLgpZT+KBtJgwWEhx4p+ckrPm4tR&#10;sIir2WFpb01W/h0X+9V++LsdeqU+Ou1sBMJT61/hZ3upFfS/4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7pMcYAAADdAAAADwAAAAAAAAAAAAAAAACYAgAAZHJz&#10;L2Rvd25yZXYueG1sUEsFBgAAAAAEAAQA9QAAAIsDAAAAAA==&#10;" filled="f" stroked="f">
              <v:textbox inset="0,0,0,0">
                <w:txbxContent>
                  <w:p w:rsidR="00B220A8" w:rsidRDefault="00B220A8" w:rsidP="00AC3053">
                    <w:pPr>
                      <w:spacing w:after="0"/>
                    </w:pPr>
                    <w:r>
                      <w:rPr>
                        <w:rFonts w:ascii="Arial" w:eastAsia="Arial" w:hAnsi="Arial" w:cs="Arial"/>
                      </w:rPr>
                      <w:t xml:space="preserve"> </w:t>
                    </w:r>
                  </w:p>
                </w:txbxContent>
              </v:textbox>
            </v:rect>
            <v:rect id="Rectangle 2584" o:spid="_x0000_s1100" style="position:absolute;left:1578864;top:607611;width:359981;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xRcYA&#10;AADdAAAADwAAAGRycy9kb3ducmV2LnhtbESPT2vCQBTE74V+h+UJvdWN0kqMriJtRY/+A/X2yD6T&#10;YPZtyK4m9dO7guBxmJnfMONpa0pxpdoVlhX0uhEI4tTqgjMFu+38MwbhPLLG0jIp+CcH08n72xgT&#10;bRte03XjMxEg7BJUkHtfJVK6NCeDrmsr4uCdbG3QB1lnUtfYBLgpZT+KBtJgwWEhx4p+ckrPm4tR&#10;sIir2WFpb01W/h0X+9V++LsdeqU+Ou1sBMJT61/hZ3upFfS/4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dxRcYAAADdAAAADwAAAAAAAAAAAAAAAACYAgAAZHJz&#10;L2Rvd25yZXYueG1sUEsFBgAAAAAEAAQA9QAAAIsDAAAAAA==&#10;" filled="f" stroked="f">
              <v:textbox inset="0,0,0,0">
                <w:txbxContent>
                  <w:p w:rsidR="00B220A8" w:rsidRDefault="00B220A8" w:rsidP="00AC3053">
                    <w:pPr>
                      <w:spacing w:after="0"/>
                    </w:pPr>
                    <w:r>
                      <w:rPr>
                        <w:rFonts w:ascii="Arial" w:eastAsia="Arial" w:hAnsi="Arial" w:cs="Arial"/>
                        <w:b/>
                        <w:color w:val="FFFFFF"/>
                      </w:rPr>
                      <w:t>con</w:t>
                    </w:r>
                  </w:p>
                </w:txbxContent>
              </v:textbox>
            </v:rect>
            <v:rect id="Rectangle 2585" o:spid="_x0000_s1101" style="position:absolute;left:1849374;top:607611;width:67496;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U3sUA&#10;AADdAAAADwAAAGRycy9kb3ducmV2LnhtbESPQYvCMBSE74L/ITxhb5oquN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9TexQAAAN0AAAAPAAAAAAAAAAAAAAAAAJgCAABkcnMv&#10;ZG93bnJldi54bWxQSwUGAAAAAAQABAD1AAAAigMAAAAA&#10;" filled="f" stroked="f">
              <v:textbox inset="0,0,0,0">
                <w:txbxContent>
                  <w:p w:rsidR="00B220A8" w:rsidRDefault="00B220A8" w:rsidP="00AC3053">
                    <w:pPr>
                      <w:spacing w:after="0"/>
                    </w:pPr>
                    <w:r>
                      <w:rPr>
                        <w:rFonts w:ascii="Arial" w:eastAsia="Arial" w:hAnsi="Arial" w:cs="Arial"/>
                        <w:b/>
                        <w:color w:val="FFFFFF"/>
                      </w:rPr>
                      <w:t>ţ</w:t>
                    </w:r>
                  </w:p>
                </w:txbxContent>
              </v:textbox>
            </v:rect>
            <v:rect id="Rectangle 2586" o:spid="_x0000_s1102" style="position:absolute;left:1900428;top:607611;width:688200;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Kqc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xyS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SqnHAAAA3QAAAA8AAAAAAAAAAAAAAAAAmAIAAGRy&#10;cy9kb3ducmV2LnhtbFBLBQYAAAAABAAEAPUAAACMAwAAAAA=&#10;" filled="f" stroked="f">
              <v:textbox inset="0,0,0,0">
                <w:txbxContent>
                  <w:p w:rsidR="00B220A8" w:rsidRDefault="00B220A8" w:rsidP="00AC3053">
                    <w:pPr>
                      <w:spacing w:after="0"/>
                    </w:pPr>
                    <w:r>
                      <w:rPr>
                        <w:rFonts w:ascii="Arial" w:eastAsia="Arial" w:hAnsi="Arial" w:cs="Arial"/>
                        <w:b/>
                        <w:color w:val="FFFFFF"/>
                      </w:rPr>
                      <w:t xml:space="preserve">inuturi </w:t>
                    </w:r>
                  </w:p>
                </w:txbxContent>
              </v:textbox>
            </v:rect>
            <v:rect id="Rectangle 2587" o:spid="_x0000_s1103" style="position:absolute;left:2417826;top:612894;width:50673;height:18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vMsYA&#10;AADdAAAADwAAAGRycy9kb3ducmV2LnhtbESPT2vCQBTE74V+h+UJvdWNQmuMriJtRY/+A/X2yD6T&#10;YPZtyK4m9dO7guBxmJnfMONpa0pxpdoVlhX0uhEI4tTqgjMFu+38MwbhPLLG0jIp+CcH08n72xgT&#10;bRte03XjMxEg7BJUkHtfJVK6NCeDrmsr4uCdbG3QB1lnUtfYBLgpZT+KvqXBgsNCjhX95JSeNxej&#10;YBFXs8PS3pqs/Dsu9qv98Hc79Ep9dNrZCISn1r/Cz/ZSK+h/xQ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vMsYAAADdAAAADwAAAAAAAAAAAAAAAACYAgAAZHJz&#10;L2Rvd25yZXYueG1sUEsFBgAAAAAEAAQA9QAAAIsDAAAAAA==&#10;" filled="f" stroked="f">
              <v:textbox inset="0,0,0,0">
                <w:txbxContent>
                  <w:p w:rsidR="00B220A8" w:rsidRDefault="00B220A8" w:rsidP="00AC3053">
                    <w:pPr>
                      <w:spacing w:after="0"/>
                    </w:pPr>
                    <w:r>
                      <w:t xml:space="preserve"> </w:t>
                    </w:r>
                  </w:p>
                </w:txbxContent>
              </v:textbox>
            </v:rect>
            <v:rect id="Rectangle 2588" o:spid="_x0000_s1104" style="position:absolute;left:1350264;top:788154;width:67496;height:18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7QMIA&#10;AADdAAAADwAAAGRycy9kb3ducmV2LnhtbERPTYvCMBC9C/6HMMLeNFVQajWK6IoeXRXU29CMbbGZ&#10;lCZru/56c1jw+Hjf82VrSvGk2hWWFQwHEQji1OqCMwXn07Yfg3AeWWNpmRT8kYPlotuZY6Jtwz/0&#10;PPpMhBB2CSrIva8SKV2ak0E3sBVx4O62NugDrDOpa2xCuCnlKIom0mDBoSHHitY5pY/jr1Gwi6vV&#10;dW9fTVZ+33aXw2W6OU2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ntAwgAAAN0AAAAPAAAAAAAAAAAAAAAAAJgCAABkcnMvZG93&#10;bnJldi54bWxQSwUGAAAAAAQABAD1AAAAhwMAAAAA&#10;" filled="f" stroked="f">
              <v:textbox inset="0,0,0,0">
                <w:txbxContent>
                  <w:p w:rsidR="00B220A8" w:rsidRDefault="00B220A8" w:rsidP="00AC3053">
                    <w:pPr>
                      <w:spacing w:after="0"/>
                    </w:pPr>
                    <w:r>
                      <w:t>-</w:t>
                    </w:r>
                  </w:p>
                </w:txbxContent>
              </v:textbox>
            </v:rect>
            <v:rect id="Rectangle 2589" o:spid="_x0000_s1105" style="position:absolute;left:1401318;top:782870;width:56348;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e28YA&#10;AADdAAAADwAAAGRycy9kb3ducmV2LnhtbESPT2vCQBTE74LfYXlCb7pRsCSpq4h/0KNVwfb2yL4m&#10;wezbkF1N2k/vFgSPw8z8hpktOlOJOzWutKxgPIpAEGdWl5wrOJ+2wxiE88gaK8uk4JccLOb93gxT&#10;bVv+pPvR5yJA2KWooPC+TqV0WUEG3cjWxMH7sY1BH2STS91gG+CmkpMoepcGSw4LBda0Kii7Hm9G&#10;wS6ul197+9fm1eZ7dzlckvUp8Uq9DbrlBwhPnX+Fn+29VjCZx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be28YAAADdAAAADwAAAAAAAAAAAAAAAACYAgAAZHJz&#10;L2Rvd25yZXYueG1sUEsFBgAAAAAEAAQA9QAAAIsDAAAAAA==&#10;" filled="f" stroked="f">
              <v:textbox inset="0,0,0,0">
                <w:txbxContent>
                  <w:p w:rsidR="00B220A8" w:rsidRDefault="00B220A8" w:rsidP="00AC3053">
                    <w:pPr>
                      <w:spacing w:after="0"/>
                    </w:pPr>
                    <w:r>
                      <w:rPr>
                        <w:rFonts w:ascii="Arial" w:eastAsia="Arial" w:hAnsi="Arial" w:cs="Arial"/>
                      </w:rPr>
                      <w:t xml:space="preserve"> </w:t>
                    </w:r>
                  </w:p>
                </w:txbxContent>
              </v:textbox>
            </v:rect>
            <v:rect id="Rectangle 2590" o:spid="_x0000_s1106" style="position:absolute;left:1578864;top:782870;width:1498989;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hm8IA&#10;AADdAAAADwAAAGRycy9kb3ducmV2LnhtbERPTYvCMBC9C/6HMMLeNFVQ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eGbwgAAAN0AAAAPAAAAAAAAAAAAAAAAAJgCAABkcnMvZG93&#10;bnJldi54bWxQSwUGAAAAAAQABAD1AAAAhwMAAAAA&#10;" filled="f" stroked="f">
              <v:textbox inset="0,0,0,0">
                <w:txbxContent>
                  <w:p w:rsidR="00B220A8" w:rsidRDefault="00B220A8" w:rsidP="00AC3053">
                    <w:pPr>
                      <w:spacing w:after="0"/>
                    </w:pPr>
                    <w:r>
                      <w:rPr>
                        <w:rFonts w:ascii="Arial" w:eastAsia="Arial" w:hAnsi="Arial" w:cs="Arial"/>
                        <w:b/>
                        <w:color w:val="FFFFFF"/>
                      </w:rPr>
                      <w:t>resurse minime</w:t>
                    </w:r>
                  </w:p>
                </w:txbxContent>
              </v:textbox>
            </v:rect>
            <v:rect id="Rectangle 2591" o:spid="_x0000_s1107" style="position:absolute;left:2705862;top:788154;width:50673;height:18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EAMcA&#10;AADdAAAADwAAAGRycy9kb3ducmV2LnhtbESPQWvCQBSE7wX/w/KE3upGo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pRADHAAAA3QAAAA8AAAAAAAAAAAAAAAAAmAIAAGRy&#10;cy9kb3ducmV2LnhtbFBLBQYAAAAABAAEAPUAAACMAwAAAAA=&#10;" filled="f" stroked="f">
              <v:textbox inset="0,0,0,0">
                <w:txbxContent>
                  <w:p w:rsidR="00B220A8" w:rsidRDefault="00B220A8" w:rsidP="00AC3053">
                    <w:pPr>
                      <w:spacing w:after="0"/>
                    </w:pPr>
                    <w:r>
                      <w:t xml:space="preserve"> </w:t>
                    </w:r>
                  </w:p>
                </w:txbxContent>
              </v:textbox>
            </v:rect>
            <v:rect id="Rectangle 2592" o:spid="_x0000_s1108" style="position:absolute;left:1350264;top:963414;width:67496;height:18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ad8YA&#10;AADdAAAADwAAAGRycy9kb3ducmV2LnhtbESPQWvCQBSE7wX/w/KE3urGQIt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vad8YAAADdAAAADwAAAAAAAAAAAAAAAACYAgAAZHJz&#10;L2Rvd25yZXYueG1sUEsFBgAAAAAEAAQA9QAAAIsDAAAAAA==&#10;" filled="f" stroked="f">
              <v:textbox inset="0,0,0,0">
                <w:txbxContent>
                  <w:p w:rsidR="00B220A8" w:rsidRDefault="00B220A8" w:rsidP="00AC3053">
                    <w:pPr>
                      <w:spacing w:after="0"/>
                    </w:pPr>
                    <w:r>
                      <w:t>-</w:t>
                    </w:r>
                  </w:p>
                </w:txbxContent>
              </v:textbox>
            </v:rect>
            <v:rect id="Rectangle 2593" o:spid="_x0000_s1109" style="position:absolute;left:1401318;top:958130;width:56348;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7MYA&#10;AADdAAAADwAAAGRycy9kb3ducmV2LnhtbESPQWvCQBSE74L/YXkFb7qpU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d/7MYAAADdAAAADwAAAAAAAAAAAAAAAACYAgAAZHJz&#10;L2Rvd25yZXYueG1sUEsFBgAAAAAEAAQA9QAAAIsDAAAAAA==&#10;" filled="f" stroked="f">
              <v:textbox inset="0,0,0,0">
                <w:txbxContent>
                  <w:p w:rsidR="00B220A8" w:rsidRDefault="00B220A8" w:rsidP="00AC3053">
                    <w:pPr>
                      <w:spacing w:after="0"/>
                    </w:pPr>
                    <w:r>
                      <w:rPr>
                        <w:rFonts w:ascii="Arial" w:eastAsia="Arial" w:hAnsi="Arial" w:cs="Arial"/>
                      </w:rPr>
                      <w:t xml:space="preserve"> </w:t>
                    </w:r>
                  </w:p>
                </w:txbxContent>
              </v:textbox>
            </v:rect>
            <v:rect id="Rectangle 2594" o:spid="_x0000_s1110" style="position:absolute;left:1578864;top:958130;width:1233989;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nmMYA&#10;AADdAAAADwAAAGRycy9kb3ducmV2LnhtbESPQWvCQBSE74L/YXkFb7qpWD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7nmMYAAADdAAAADwAAAAAAAAAAAAAAAACYAgAAZHJz&#10;L2Rvd25yZXYueG1sUEsFBgAAAAAEAAQA9QAAAIsDAAAAAA==&#10;" filled="f" stroked="f">
              <v:textbox inset="0,0,0,0">
                <w:txbxContent>
                  <w:p w:rsidR="00B220A8" w:rsidRDefault="00B220A8" w:rsidP="00AC3053">
                    <w:pPr>
                      <w:spacing w:after="0"/>
                    </w:pPr>
                    <w:r>
                      <w:rPr>
                        <w:rFonts w:ascii="Arial" w:eastAsia="Arial" w:hAnsi="Arial" w:cs="Arial"/>
                        <w:b/>
                        <w:color w:val="FFFFFF"/>
                      </w:rPr>
                      <w:t>echipamente</w:t>
                    </w:r>
                  </w:p>
                </w:txbxContent>
              </v:textbox>
            </v:rect>
            <v:rect id="Rectangle 2595" o:spid="_x0000_s1111" style="position:absolute;left:2506218;top:963414;width:50673;height:18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CA8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kIDxQAAAN0AAAAPAAAAAAAAAAAAAAAAAJgCAABkcnMv&#10;ZG93bnJldi54bWxQSwUGAAAAAAQABAD1AAAAigMAAAAA&#10;" filled="f" stroked="f">
              <v:textbox inset="0,0,0,0">
                <w:txbxContent>
                  <w:p w:rsidR="00B220A8" w:rsidRDefault="00B220A8" w:rsidP="00AC3053">
                    <w:pPr>
                      <w:spacing w:after="0"/>
                    </w:pPr>
                    <w:r>
                      <w:t xml:space="preserve"> </w:t>
                    </w:r>
                  </w:p>
                </w:txbxContent>
              </v:textbox>
            </v:rect>
            <v:rect id="Rectangle 2596" o:spid="_x0000_s1112" style="position:absolute;left:1350264;top:1138674;width:67496;height:18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cdMUA&#10;AADdAAAADwAAAGRycy9kb3ducmV2LnhtbESPT4vCMBTE7wv7HcJb8LamKyi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ANx0xQAAAN0AAAAPAAAAAAAAAAAAAAAAAJgCAABkcnMv&#10;ZG93bnJldi54bWxQSwUGAAAAAAQABAD1AAAAigMAAAAA&#10;" filled="f" stroked="f">
              <v:textbox inset="0,0,0,0">
                <w:txbxContent>
                  <w:p w:rsidR="00B220A8" w:rsidRDefault="00B220A8" w:rsidP="00AC3053">
                    <w:pPr>
                      <w:spacing w:after="0"/>
                    </w:pPr>
                    <w:r>
                      <w:t>-</w:t>
                    </w:r>
                  </w:p>
                </w:txbxContent>
              </v:textbox>
            </v:rect>
            <v:rect id="Rectangle 2597" o:spid="_x0000_s1113" style="position:absolute;left:1401318;top:1133390;width:56348;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578YA&#10;AADdAAAADwAAAGRycy9kb3ducmV2LnhtbESPQWvCQBSE74L/YXkFb7qpY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x578YAAADdAAAADwAAAAAAAAAAAAAAAACYAgAAZHJz&#10;L2Rvd25yZXYueG1sUEsFBgAAAAAEAAQA9QAAAIsDAAAAAA==&#10;" filled="f" stroked="f">
              <v:textbox inset="0,0,0,0">
                <w:txbxContent>
                  <w:p w:rsidR="00B220A8" w:rsidRDefault="00B220A8" w:rsidP="00AC3053">
                    <w:pPr>
                      <w:spacing w:after="0"/>
                    </w:pPr>
                    <w:r>
                      <w:rPr>
                        <w:rFonts w:ascii="Arial" w:eastAsia="Arial" w:hAnsi="Arial" w:cs="Arial"/>
                      </w:rPr>
                      <w:t xml:space="preserve"> </w:t>
                    </w:r>
                  </w:p>
                </w:txbxContent>
              </v:textbox>
            </v:rect>
            <v:rect id="Rectangle 2598" o:spid="_x0000_s1114" style="position:absolute;left:1578864;top:1133390;width:766257;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PtncIA&#10;AADdAAAADwAAAGRycy9kb3ducmV2LnhtbERPTYvCMBC9C/6HMMLeNFVQ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0+2dwgAAAN0AAAAPAAAAAAAAAAAAAAAAAJgCAABkcnMvZG93&#10;bnJldi54bWxQSwUGAAAAAAQABAD1AAAAhwMAAAAA&#10;" filled="f" stroked="f">
              <v:textbox inset="0,0,0,0">
                <w:txbxContent>
                  <w:p w:rsidR="00B220A8" w:rsidRDefault="00B220A8" w:rsidP="00AC3053">
                    <w:pPr>
                      <w:spacing w:after="0"/>
                    </w:pPr>
                    <w:r>
                      <w:rPr>
                        <w:rFonts w:ascii="Arial" w:eastAsia="Arial" w:hAnsi="Arial" w:cs="Arial"/>
                        <w:b/>
                        <w:color w:val="FFFFFF"/>
                      </w:rPr>
                      <w:t>sugestii</w:t>
                    </w:r>
                  </w:p>
                </w:txbxContent>
              </v:textbox>
            </v:rect>
            <v:rect id="Rectangle 2599" o:spid="_x0000_s1115" style="position:absolute;left:2154936;top:1138674;width:50673;height:18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IBsYA&#10;AADdAAAADwAAAGRycy9kb3ducmV2LnhtbESPQWvCQBSE70L/w/IK3nTTQIu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9IBsYAAADdAAAADwAAAAAAAAAAAAAAAACYAgAAZHJz&#10;L2Rvd25yZXYueG1sUEsFBgAAAAAEAAQA9QAAAIsDAAAAAA==&#10;" filled="f" stroked="f">
              <v:textbox inset="0,0,0,0">
                <w:txbxContent>
                  <w:p w:rsidR="00B220A8" w:rsidRDefault="00B220A8" w:rsidP="00AC3053">
                    <w:pPr>
                      <w:spacing w:after="0"/>
                    </w:pPr>
                    <w:r>
                      <w:t xml:space="preserve"> </w:t>
                    </w:r>
                  </w:p>
                </w:txbxContent>
              </v:textbox>
            </v:rect>
            <v:rect id="Rectangle 2600" o:spid="_x0000_s1116" style="position:absolute;left:1121664;top:1308650;width:1374049;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VYMMA&#10;AADdAAAADwAAAGRycy9kb3ducmV2LnhtbERPy4rCMBTdC/5DuII7TXUhWo2l+ECXM3bAcXdprm2x&#10;uSlNtHW+frIYmOXhvDdJb2rxotZVlhXMphEI4tzqigsFX9lxsgThPLLG2jIpeJODZDscbDDWtuNP&#10;el18IUIIuxgVlN43sZQuL8mgm9qGOHB32xr0AbaF1C12IdzUch5FC2mw4tBQYkO7kvLH5WkUnJZN&#10;+n22P11RH26n68d1tc9WXqnxqE/XIDz1/l/85z5rBfNFFPaH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VYMMAAADdAAAADwAAAAAAAAAAAAAAAACYAgAAZHJzL2Rv&#10;d25yZXYueG1sUEsFBgAAAAAEAAQA9QAAAIgDAAAAAA==&#10;" filled="f" stroked="f">
              <v:textbox inset="0,0,0,0">
                <w:txbxContent>
                  <w:p w:rsidR="00B220A8" w:rsidRDefault="00B220A8" w:rsidP="00AC3053">
                    <w:pPr>
                      <w:spacing w:after="0"/>
                    </w:pPr>
                    <w:r>
                      <w:rPr>
                        <w:rFonts w:ascii="Arial" w:eastAsia="Arial" w:hAnsi="Arial" w:cs="Arial"/>
                        <w:b/>
                        <w:color w:val="FFFFFF"/>
                      </w:rPr>
                      <w:t xml:space="preserve"> metodologice</w:t>
                    </w:r>
                  </w:p>
                </w:txbxContent>
              </v:textbox>
            </v:rect>
            <v:rect id="Rectangle 2601" o:spid="_x0000_s1117" style="position:absolute;left:2154173;top:1331370;width:42312;height:15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w+8cA&#10;AADdAAAADwAAAGRycy9kb3ducmV2LnhtbESPS2vDMBCE74X8B7GB3ho5OZjEsWxMH8THPApJb4u1&#10;tU2tlbHU2M2vjwqFHoeZ+YZJ88l04kqDay0rWC4iEMSV1S3XCt5Pb09rEM4ja+wsk4IfcpBns4cU&#10;E21HPtD16GsRIOwSVNB43ydSuqohg25he+LgfdrBoA9yqKUecAxw08lVFMXSYMthocGenhuqvo7f&#10;RsFu3ReX0t7Gunv92J33583LaeOVepxPxRaEp8n/h//apVawiqMl/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GsPvHAAAA3QAAAA8AAAAAAAAAAAAAAAAAmAIAAGRy&#10;cy9kb3ducmV2LnhtbFBLBQYAAAAABAAEAPUAAACMAwAAAAA=&#10;" filled="f" stroked="f">
              <v:textbox inset="0,0,0,0">
                <w:txbxContent>
                  <w:p w:rsidR="00B220A8" w:rsidRDefault="00B220A8" w:rsidP="00AC3053">
                    <w:pPr>
                      <w:spacing w:after="0"/>
                    </w:pPr>
                    <w:r>
                      <w:rPr>
                        <w:sz w:val="20"/>
                      </w:rPr>
                      <w:t xml:space="preserve"> </w:t>
                    </w:r>
                  </w:p>
                </w:txbxContent>
              </v:textbox>
            </v:rect>
            <v:rect id="Rectangle 13269" o:spid="_x0000_s1118" style="position:absolute;left:1172398;top:1483911;width:1938283;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n4MQA&#10;AADeAAAADwAAAGRycy9kb3ducmV2LnhtbERPS4vCMBC+L+x/CLPgbU1XQWw1iqwuevQF6m1oxrbY&#10;TEqTtdVfbwTB23x8zxlPW1OKK9WusKzgpxuBIE6tLjhTsN/9fQ9BOI+ssbRMCm7kYDr5/Bhjom3D&#10;G7pufSZCCLsEFeTeV4mULs3JoOvaijhwZ1sb9AHWmdQ1NiHclLIXRQNpsODQkGNFvzmll+2/UbAc&#10;VrPjyt6brFyclof1IZ7vYq9U56udjUB4av1b/HKvdJjf7w1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i5+DEAAAA3gAAAA8AAAAAAAAAAAAAAAAAmAIAAGRycy9k&#10;b3ducmV2LnhtbFBLBQYAAAAABAAEAPUAAACJAwAAAAA=&#10;" filled="f" stroked="f">
              <v:textbox inset="0,0,0,0">
                <w:txbxContent>
                  <w:p w:rsidR="00B220A8" w:rsidRDefault="00B220A8" w:rsidP="00AC3053">
                    <w:pPr>
                      <w:spacing w:after="0"/>
                    </w:pPr>
                    <w:r>
                      <w:rPr>
                        <w:rFonts w:ascii="Arial" w:eastAsia="Arial" w:hAnsi="Arial" w:cs="Arial"/>
                        <w:b/>
                        <w:color w:val="FFFFFF"/>
                      </w:rPr>
                      <w:t>sugestii de evaluare</w:t>
                    </w:r>
                  </w:p>
                </w:txbxContent>
              </v:textbox>
            </v:rect>
            <v:rect id="Rectangle 13268" o:spid="_x0000_s1119" style="position:absolute;left:1121664;top:1483911;width:67496;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Ce8cA&#10;AADeAAAADwAAAGRycy9kb3ducmV2LnhtbESPQWvCQBCF74L/YRmhN91oQTR1FVGLHqsWbG9DdpqE&#10;ZmdDdmuiv75zELzN8N68981i1blKXakJpWcD41ECijjztuTcwOf5fTgDFSKyxcozGbhRgNWy31tg&#10;an3LR7qeYq4khEOKBooY61TrkBXkMIx8TSzaj28cRlmbXNsGWwl3lZ4kyVQ7LFkaCqxpU1D2e/pz&#10;Bvazev118Pc2r3bf+8vHZb49z6MxL4Nu/QYqUhef5sf1wQr+62QqvPK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uQnvHAAAA3gAAAA8AAAAAAAAAAAAAAAAAmAIAAGRy&#10;cy9kb3ducmV2LnhtbFBLBQYAAAAABAAEAPUAAACMAwAAAAA=&#10;" filled="f" stroked="f">
              <v:textbox inset="0,0,0,0">
                <w:txbxContent>
                  <w:p w:rsidR="00B220A8" w:rsidRDefault="00B220A8" w:rsidP="00AC3053">
                    <w:pPr>
                      <w:spacing w:after="0"/>
                    </w:pPr>
                    <w:r>
                      <w:rPr>
                        <w:rFonts w:ascii="Arial" w:eastAsia="Arial" w:hAnsi="Arial" w:cs="Arial"/>
                        <w:b/>
                        <w:color w:val="FFFFFF"/>
                      </w:rPr>
                      <w:t>-</w:t>
                    </w:r>
                  </w:p>
                </w:txbxContent>
              </v:textbox>
            </v:rect>
            <v:rect id="Rectangle 2603" o:spid="_x0000_s1120" style="position:absolute;left:2628899;top:1506630;width:42312;height:15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LF8YA&#10;AADdAAAADwAAAGRycy9kb3ducmV2LnhtbESPQWvCQBSE74L/YXlCb7rRQt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iLF8YAAADdAAAADwAAAAAAAAAAAAAAAACYAgAAZHJz&#10;L2Rvd25yZXYueG1sUEsFBgAAAAAEAAQA9QAAAIsDAAAAAA==&#10;" filled="f" stroked="f">
              <v:textbox inset="0,0,0,0">
                <w:txbxContent>
                  <w:p w:rsidR="00B220A8" w:rsidRDefault="00B220A8" w:rsidP="00AC3053">
                    <w:pPr>
                      <w:spacing w:after="0"/>
                    </w:pPr>
                    <w:r>
                      <w:rPr>
                        <w:sz w:val="20"/>
                      </w:rPr>
                      <w:t xml:space="preserve"> </w:t>
                    </w:r>
                  </w:p>
                </w:txbxContent>
              </v:textbox>
            </v:rect>
            <v:rect id="Rectangle 13270" o:spid="_x0000_s1121" style="position:absolute;left:1121664;top:1658409;width:67496;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HYoMcA&#10;AADeAAAADwAAAGRycy9kb3ducmV2LnhtbESPQWvCQBCF70L/wzKF3nRTC1ajq4hW9Gi1oN6G7JiE&#10;ZmdDdmvS/nrnUPA2w7x5732zRecqdaMmlJ4NvA4SUMSZtyXnBr6Om/4YVIjIFivPZOCXAizmT70Z&#10;pta3/Em3Q8yVmHBI0UARY51qHbKCHIaBr4nldvWNwyhrk2vbYCvmrtLDJBlphyVLQoE1rQrKvg8/&#10;zsB2XC/PO//X5tXHZXvanybr4yQa8/LcLaegInXxIf7/3lmp/zZ8Fw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B2KDHAAAA3gAAAA8AAAAAAAAAAAAAAAAAmAIAAGRy&#10;cy9kb3ducmV2LnhtbFBLBQYAAAAABAAEAPUAAACMAwAAAAA=&#10;" filled="f" stroked="f">
              <v:textbox inset="0,0,0,0">
                <w:txbxContent>
                  <w:p w:rsidR="00B220A8" w:rsidRDefault="00B220A8" w:rsidP="00AC3053">
                    <w:pPr>
                      <w:spacing w:after="0"/>
                    </w:pPr>
                    <w:r>
                      <w:rPr>
                        <w:rFonts w:ascii="Arial" w:eastAsia="Arial" w:hAnsi="Arial" w:cs="Arial"/>
                        <w:b/>
                        <w:color w:val="FFFFFF"/>
                      </w:rPr>
                      <w:t>-</w:t>
                    </w:r>
                  </w:p>
                </w:txbxContent>
              </v:textbox>
            </v:rect>
            <v:rect id="Rectangle 13271" o:spid="_x0000_s1122" style="position:absolute;left:1172474;top:1658409;width:1149223;height:190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19O8QA&#10;AADeAAAADwAAAGRycy9kb3ducmV2LnhtbERPS4vCMBC+C/sfwix401QFH9Uosip69LHg7m1oxrZs&#10;MylNtNVfbwRhb/PxPWe2aEwhblS53LKCXjcCQZxYnXOq4Pu06YxBOI+ssbBMCu7kYDH/aM0w1rbm&#10;A92OPhUhhF2MCjLvy1hKl2Rk0HVtSRy4i60M+gCrVOoK6xBuCtmPoqE0mHNoyLCkr4ySv+PVKNiO&#10;y+XPzj7qtFj/bs/782R1mnil2p/NcgrCU+P/xW/3Tof5g/6o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fTvEAAAA3gAAAA8AAAAAAAAAAAAAAAAAmAIAAGRycy9k&#10;b3ducmV2LnhtbFBLBQYAAAAABAAEAPUAAACJAwAAAAA=&#10;" filled="f" stroked="f">
              <v:textbox inset="0,0,0,0">
                <w:txbxContent>
                  <w:p w:rsidR="00B220A8" w:rsidRDefault="00B220A8" w:rsidP="00AC3053">
                    <w:pPr>
                      <w:spacing w:after="0"/>
                    </w:pPr>
                    <w:r>
                      <w:rPr>
                        <w:rFonts w:ascii="Arial" w:eastAsia="Arial" w:hAnsi="Arial" w:cs="Arial"/>
                        <w:b/>
                        <w:color w:val="FFFFFF"/>
                      </w:rPr>
                      <w:t xml:space="preserve">bibliografie </w:t>
                    </w:r>
                  </w:p>
                </w:txbxContent>
              </v:textbox>
            </v:rect>
            <v:rect id="Rectangle 2605" o:spid="_x0000_s1123" style="position:absolute;left:2036825;top:1681128;width:42312;height:15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2+MYA&#10;AADdAAAADwAAAGRycy9kb3ducmV2LnhtbESPQWvCQBSE74L/YXlCb7pRaN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22+MYAAADdAAAADwAAAAAAAAAAAAAAAACYAgAAZHJz&#10;L2Rvd25yZXYueG1sUEsFBgAAAAAEAAQA9QAAAIsDAAAAAA==&#10;" filled="f" stroked="f">
              <v:textbox inset="0,0,0,0">
                <w:txbxContent>
                  <w:p w:rsidR="00B220A8" w:rsidRDefault="00B220A8" w:rsidP="00AC3053">
                    <w:pPr>
                      <w:spacing w:after="0"/>
                    </w:pPr>
                    <w:r>
                      <w:rPr>
                        <w:sz w:val="20"/>
                      </w:rPr>
                      <w:t xml:space="preserve"> </w:t>
                    </w:r>
                  </w:p>
                </w:txbxContent>
              </v:textbox>
            </v:rect>
            <w10:wrap type="none"/>
            <w10:anchorlock/>
          </v:group>
        </w:pict>
      </w:r>
    </w:p>
    <w:tbl>
      <w:tblPr>
        <w:tblW w:w="9643"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37" w:type="dxa"/>
          <w:left w:w="144" w:type="dxa"/>
          <w:right w:w="115" w:type="dxa"/>
        </w:tblCellMar>
        <w:tblLook w:val="04A0"/>
      </w:tblPr>
      <w:tblGrid>
        <w:gridCol w:w="2768"/>
        <w:gridCol w:w="2645"/>
        <w:gridCol w:w="2534"/>
        <w:gridCol w:w="1696"/>
      </w:tblGrid>
      <w:tr w:rsidR="00AC3053" w:rsidRPr="00D76556" w:rsidTr="00D76556">
        <w:trPr>
          <w:trHeight w:val="1409"/>
        </w:trPr>
        <w:tc>
          <w:tcPr>
            <w:tcW w:w="2768" w:type="dxa"/>
            <w:shd w:val="clear" w:color="auto" w:fill="auto"/>
          </w:tcPr>
          <w:p w:rsidR="00AC3053" w:rsidRPr="00D76556" w:rsidRDefault="00AC3053" w:rsidP="00D76556">
            <w:pPr>
              <w:spacing w:after="250" w:line="240" w:lineRule="auto"/>
              <w:ind w:left="1"/>
              <w:rPr>
                <w:rFonts w:ascii="Times New Roman" w:eastAsia="Times New Roman" w:hAnsi="Times New Roman"/>
                <w:sz w:val="24"/>
                <w:szCs w:val="24"/>
              </w:rPr>
            </w:pPr>
            <w:r w:rsidRPr="00D76556">
              <w:rPr>
                <w:rFonts w:ascii="Times New Roman" w:eastAsia="Times New Roman" w:hAnsi="Times New Roman"/>
                <w:b/>
                <w:sz w:val="24"/>
                <w:szCs w:val="24"/>
              </w:rPr>
              <w:t xml:space="preserve">Cunoştinţe </w:t>
            </w:r>
            <w:r w:rsidRPr="00D76556">
              <w:rPr>
                <w:rFonts w:ascii="Times New Roman" w:eastAsia="Times New Roman" w:hAnsi="Times New Roman"/>
                <w:sz w:val="24"/>
                <w:szCs w:val="24"/>
              </w:rPr>
              <w:t xml:space="preserve"> </w:t>
            </w:r>
          </w:p>
          <w:p w:rsidR="00AC3053" w:rsidRPr="00D76556" w:rsidRDefault="00AC3053" w:rsidP="00D76556">
            <w:pPr>
              <w:spacing w:after="0"/>
              <w:ind w:left="1"/>
              <w:rPr>
                <w:rFonts w:ascii="Times New Roman" w:eastAsia="Times New Roman" w:hAnsi="Times New Roman"/>
                <w:sz w:val="24"/>
                <w:szCs w:val="24"/>
              </w:rPr>
            </w:pPr>
            <w:r w:rsidRPr="00D76556">
              <w:rPr>
                <w:rFonts w:ascii="Times New Roman" w:eastAsia="Times New Roman" w:hAnsi="Times New Roman"/>
                <w:b/>
                <w:sz w:val="24"/>
                <w:szCs w:val="24"/>
              </w:rPr>
              <w:t xml:space="preserve">(URI 1.1.1…..URI 1.1.n) </w:t>
            </w:r>
            <w:r w:rsidRPr="00D76556">
              <w:rPr>
                <w:rFonts w:ascii="Times New Roman" w:eastAsia="Times New Roman" w:hAnsi="Times New Roman"/>
                <w:sz w:val="24"/>
                <w:szCs w:val="24"/>
              </w:rPr>
              <w:t xml:space="preserve"> </w:t>
            </w:r>
          </w:p>
        </w:tc>
        <w:tc>
          <w:tcPr>
            <w:tcW w:w="2645" w:type="dxa"/>
            <w:shd w:val="clear" w:color="auto" w:fill="auto"/>
          </w:tcPr>
          <w:p w:rsidR="00AC3053" w:rsidRPr="00D76556" w:rsidRDefault="00AC3053" w:rsidP="00D76556">
            <w:pPr>
              <w:spacing w:after="250" w:line="240" w:lineRule="auto"/>
              <w:rPr>
                <w:rFonts w:ascii="Times New Roman" w:eastAsia="Times New Roman" w:hAnsi="Times New Roman"/>
                <w:sz w:val="24"/>
                <w:szCs w:val="24"/>
              </w:rPr>
            </w:pPr>
            <w:r w:rsidRPr="00D76556">
              <w:rPr>
                <w:rFonts w:ascii="Times New Roman" w:eastAsia="Times New Roman" w:hAnsi="Times New Roman"/>
                <w:b/>
                <w:sz w:val="24"/>
                <w:szCs w:val="24"/>
              </w:rPr>
              <w:t>Abilităţi</w:t>
            </w:r>
            <w:r w:rsidRPr="00D76556">
              <w:rPr>
                <w:rFonts w:ascii="Times New Roman" w:eastAsia="Times New Roman" w:hAnsi="Times New Roman"/>
                <w:sz w:val="24"/>
                <w:szCs w:val="24"/>
              </w:rPr>
              <w:t xml:space="preserve">  </w:t>
            </w:r>
          </w:p>
          <w:p w:rsidR="00AC3053" w:rsidRPr="00D76556" w:rsidRDefault="00AC3053" w:rsidP="00D76556">
            <w:pPr>
              <w:spacing w:after="0"/>
              <w:rPr>
                <w:rFonts w:ascii="Times New Roman" w:eastAsia="Times New Roman" w:hAnsi="Times New Roman"/>
                <w:sz w:val="24"/>
                <w:szCs w:val="24"/>
              </w:rPr>
            </w:pPr>
            <w:r w:rsidRPr="00D76556">
              <w:rPr>
                <w:rFonts w:ascii="Times New Roman" w:eastAsia="Times New Roman" w:hAnsi="Times New Roman"/>
                <w:b/>
                <w:sz w:val="24"/>
                <w:szCs w:val="24"/>
              </w:rPr>
              <w:t>(URI 1.2.1….URI 1.2.n)</w:t>
            </w:r>
            <w:r w:rsidRPr="00D76556">
              <w:rPr>
                <w:rFonts w:ascii="Times New Roman" w:eastAsia="Times New Roman" w:hAnsi="Times New Roman"/>
                <w:sz w:val="24"/>
                <w:szCs w:val="24"/>
              </w:rPr>
              <w:t xml:space="preserve"> </w:t>
            </w:r>
          </w:p>
        </w:tc>
        <w:tc>
          <w:tcPr>
            <w:tcW w:w="2534" w:type="dxa"/>
            <w:shd w:val="clear" w:color="auto" w:fill="auto"/>
          </w:tcPr>
          <w:p w:rsidR="00AC3053" w:rsidRPr="00D76556" w:rsidRDefault="00AC3053" w:rsidP="00D76556">
            <w:pPr>
              <w:spacing w:after="250" w:line="240" w:lineRule="auto"/>
              <w:rPr>
                <w:rFonts w:ascii="Times New Roman" w:eastAsia="Times New Roman" w:hAnsi="Times New Roman"/>
                <w:sz w:val="24"/>
                <w:szCs w:val="24"/>
              </w:rPr>
            </w:pPr>
            <w:r w:rsidRPr="00D76556">
              <w:rPr>
                <w:rFonts w:ascii="Times New Roman" w:eastAsia="Times New Roman" w:hAnsi="Times New Roman"/>
                <w:b/>
                <w:sz w:val="24"/>
                <w:szCs w:val="24"/>
              </w:rPr>
              <w:t xml:space="preserve">Atitudini </w:t>
            </w:r>
            <w:r w:rsidRPr="00D76556">
              <w:rPr>
                <w:rFonts w:ascii="Times New Roman" w:eastAsia="Times New Roman" w:hAnsi="Times New Roman"/>
                <w:sz w:val="24"/>
                <w:szCs w:val="24"/>
              </w:rPr>
              <w:t xml:space="preserve"> </w:t>
            </w:r>
          </w:p>
          <w:p w:rsidR="00AC3053" w:rsidRPr="00D76556" w:rsidRDefault="00AC3053" w:rsidP="00D76556">
            <w:pPr>
              <w:spacing w:after="49" w:line="240" w:lineRule="auto"/>
              <w:rPr>
                <w:rFonts w:ascii="Times New Roman" w:eastAsia="Times New Roman" w:hAnsi="Times New Roman"/>
                <w:sz w:val="24"/>
                <w:szCs w:val="24"/>
              </w:rPr>
            </w:pPr>
            <w:r w:rsidRPr="00D76556">
              <w:rPr>
                <w:rFonts w:ascii="Times New Roman" w:eastAsia="Times New Roman" w:hAnsi="Times New Roman"/>
                <w:b/>
                <w:sz w:val="24"/>
                <w:szCs w:val="24"/>
              </w:rPr>
              <w:t xml:space="preserve">(URI 1.3.1…URI </w:t>
            </w:r>
          </w:p>
          <w:p w:rsidR="00AC3053" w:rsidRPr="00D76556" w:rsidRDefault="00AC3053" w:rsidP="00D76556">
            <w:pPr>
              <w:spacing w:after="0"/>
              <w:rPr>
                <w:rFonts w:ascii="Times New Roman" w:eastAsia="Times New Roman" w:hAnsi="Times New Roman"/>
                <w:sz w:val="24"/>
                <w:szCs w:val="24"/>
              </w:rPr>
            </w:pPr>
            <w:r w:rsidRPr="00D76556">
              <w:rPr>
                <w:rFonts w:ascii="Times New Roman" w:eastAsia="Times New Roman" w:hAnsi="Times New Roman"/>
                <w:b/>
                <w:sz w:val="24"/>
                <w:szCs w:val="24"/>
              </w:rPr>
              <w:t>1.3.n)</w:t>
            </w:r>
            <w:r w:rsidRPr="00D76556">
              <w:rPr>
                <w:rFonts w:ascii="Times New Roman" w:eastAsia="Times New Roman" w:hAnsi="Times New Roman"/>
                <w:sz w:val="24"/>
                <w:szCs w:val="24"/>
              </w:rPr>
              <w:t xml:space="preserve"> </w:t>
            </w:r>
          </w:p>
        </w:tc>
        <w:tc>
          <w:tcPr>
            <w:tcW w:w="1696" w:type="dxa"/>
            <w:shd w:val="clear" w:color="auto" w:fill="auto"/>
          </w:tcPr>
          <w:p w:rsidR="00AC3053" w:rsidRPr="00D76556" w:rsidRDefault="00AC3053" w:rsidP="00D76556">
            <w:pPr>
              <w:spacing w:after="0"/>
              <w:rPr>
                <w:rFonts w:ascii="Times New Roman" w:eastAsia="Times New Roman" w:hAnsi="Times New Roman"/>
                <w:sz w:val="24"/>
                <w:szCs w:val="24"/>
              </w:rPr>
            </w:pPr>
            <w:r w:rsidRPr="00D76556">
              <w:rPr>
                <w:rFonts w:ascii="Times New Roman" w:eastAsia="Times New Roman" w:hAnsi="Times New Roman"/>
                <w:b/>
                <w:sz w:val="24"/>
                <w:szCs w:val="24"/>
              </w:rPr>
              <w:t xml:space="preserve">Conţinuturile formării </w:t>
            </w:r>
            <w:r w:rsidRPr="00D76556">
              <w:rPr>
                <w:rFonts w:ascii="Times New Roman" w:eastAsia="Times New Roman" w:hAnsi="Times New Roman"/>
                <w:sz w:val="24"/>
                <w:szCs w:val="24"/>
              </w:rPr>
              <w:t xml:space="preserve"> </w:t>
            </w:r>
          </w:p>
        </w:tc>
      </w:tr>
    </w:tbl>
    <w:p w:rsidR="00FC2057" w:rsidRDefault="00FC2057" w:rsidP="00D76556">
      <w:pPr>
        <w:widowControl w:val="0"/>
        <w:autoSpaceDE w:val="0"/>
        <w:autoSpaceDN w:val="0"/>
        <w:adjustRightInd w:val="0"/>
        <w:spacing w:after="0" w:line="340" w:lineRule="exact"/>
        <w:rPr>
          <w:rFonts w:ascii="Times New Roman" w:eastAsia="Times New Roman" w:hAnsi="Times New Roman"/>
          <w:sz w:val="24"/>
          <w:szCs w:val="24"/>
          <w:lang w:eastAsia="ro-RO"/>
        </w:rPr>
      </w:pPr>
    </w:p>
    <w:p w:rsidR="00D76556" w:rsidRDefault="00D76556" w:rsidP="00D76556">
      <w:pPr>
        <w:spacing w:after="254"/>
        <w:ind w:left="-5" w:hanging="10"/>
        <w:rPr>
          <w:rFonts w:ascii="Times New Roman" w:hAnsi="Times New Roman"/>
          <w:b/>
          <w:sz w:val="24"/>
          <w:szCs w:val="24"/>
        </w:rPr>
      </w:pPr>
    </w:p>
    <w:p w:rsidR="00B220A8" w:rsidRPr="00D76556" w:rsidRDefault="00B220A8" w:rsidP="00D76556">
      <w:pPr>
        <w:spacing w:after="254"/>
        <w:ind w:left="-5" w:hanging="10"/>
        <w:rPr>
          <w:rFonts w:ascii="Times New Roman" w:hAnsi="Times New Roman"/>
          <w:sz w:val="24"/>
          <w:szCs w:val="24"/>
        </w:rPr>
      </w:pPr>
      <w:r w:rsidRPr="00D76556">
        <w:rPr>
          <w:rFonts w:ascii="Times New Roman" w:hAnsi="Times New Roman"/>
          <w:b/>
          <w:sz w:val="24"/>
          <w:szCs w:val="24"/>
        </w:rPr>
        <w:lastRenderedPageBreak/>
        <w:t>STANDARDUL DE PREGĂTIRE PROFESIONALĂ</w:t>
      </w:r>
      <w:r w:rsidRPr="00D76556">
        <w:rPr>
          <w:rFonts w:ascii="Times New Roman" w:hAnsi="Times New Roman"/>
          <w:sz w:val="24"/>
          <w:szCs w:val="24"/>
        </w:rPr>
        <w:t xml:space="preserve"> </w:t>
      </w:r>
    </w:p>
    <w:p w:rsidR="00B220A8" w:rsidRPr="00D76556" w:rsidRDefault="00B220A8" w:rsidP="00D76556">
      <w:pPr>
        <w:spacing w:after="254"/>
        <w:ind w:left="-5" w:hanging="10"/>
        <w:rPr>
          <w:rFonts w:ascii="Times New Roman" w:hAnsi="Times New Roman"/>
          <w:sz w:val="24"/>
          <w:szCs w:val="24"/>
        </w:rPr>
      </w:pPr>
      <w:r w:rsidRPr="00D76556">
        <w:rPr>
          <w:rFonts w:ascii="Times New Roman" w:hAnsi="Times New Roman"/>
          <w:b/>
          <w:sz w:val="24"/>
          <w:szCs w:val="24"/>
        </w:rPr>
        <w:t>STRUCTURA</w:t>
      </w:r>
      <w:r w:rsidRPr="00D76556">
        <w:rPr>
          <w:rFonts w:ascii="Times New Roman" w:hAnsi="Times New Roman"/>
          <w:sz w:val="24"/>
          <w:szCs w:val="24"/>
        </w:rPr>
        <w:t xml:space="preserve"> </w:t>
      </w:r>
    </w:p>
    <w:p w:rsidR="00B220A8" w:rsidRPr="00D76556" w:rsidRDefault="00B220A8" w:rsidP="00D76556">
      <w:pPr>
        <w:numPr>
          <w:ilvl w:val="1"/>
          <w:numId w:val="1"/>
        </w:numPr>
        <w:spacing w:after="0" w:line="240" w:lineRule="auto"/>
        <w:ind w:left="766" w:hanging="420"/>
        <w:jc w:val="both"/>
        <w:rPr>
          <w:rFonts w:ascii="Times New Roman" w:hAnsi="Times New Roman"/>
          <w:sz w:val="24"/>
          <w:szCs w:val="24"/>
        </w:rPr>
      </w:pPr>
      <w:r w:rsidRPr="00D76556">
        <w:rPr>
          <w:rFonts w:ascii="Times New Roman" w:hAnsi="Times New Roman"/>
          <w:b/>
          <w:sz w:val="24"/>
          <w:szCs w:val="24"/>
        </w:rPr>
        <w:t>Notă introductivă</w:t>
      </w:r>
    </w:p>
    <w:p w:rsidR="00B220A8" w:rsidRPr="00D76556" w:rsidRDefault="00B220A8" w:rsidP="00D76556">
      <w:pPr>
        <w:numPr>
          <w:ilvl w:val="1"/>
          <w:numId w:val="1"/>
        </w:numPr>
        <w:spacing w:after="0" w:line="240" w:lineRule="auto"/>
        <w:ind w:left="766" w:hanging="420"/>
        <w:jc w:val="both"/>
        <w:rPr>
          <w:rFonts w:ascii="Times New Roman" w:hAnsi="Times New Roman"/>
          <w:sz w:val="24"/>
          <w:szCs w:val="24"/>
        </w:rPr>
      </w:pPr>
      <w:r w:rsidRPr="00D76556">
        <w:rPr>
          <w:rFonts w:ascii="Times New Roman" w:hAnsi="Times New Roman"/>
          <w:b/>
          <w:sz w:val="24"/>
          <w:szCs w:val="24"/>
        </w:rPr>
        <w:t>Competen</w:t>
      </w:r>
      <w:r w:rsidRPr="00D76556">
        <w:rPr>
          <w:rFonts w:ascii="Times New Roman" w:eastAsia="Tahoma" w:hAnsi="Times New Roman"/>
          <w:b/>
          <w:sz w:val="24"/>
          <w:szCs w:val="24"/>
        </w:rPr>
        <w:t>ț</w:t>
      </w:r>
      <w:r w:rsidRPr="00D76556">
        <w:rPr>
          <w:rFonts w:ascii="Times New Roman" w:hAnsi="Times New Roman"/>
          <w:b/>
          <w:sz w:val="24"/>
          <w:szCs w:val="24"/>
        </w:rPr>
        <w:t xml:space="preserve">ele identificate </w:t>
      </w:r>
      <w:r w:rsidRPr="00D76556">
        <w:rPr>
          <w:rFonts w:ascii="Times New Roman" w:hAnsi="Times New Roman"/>
          <w:sz w:val="24"/>
          <w:szCs w:val="24"/>
        </w:rPr>
        <w:t>pentru ocupaţia/ ocupa</w:t>
      </w:r>
      <w:r w:rsidRPr="00D76556">
        <w:rPr>
          <w:rFonts w:ascii="Times New Roman" w:eastAsia="Tahoma" w:hAnsi="Times New Roman"/>
          <w:sz w:val="24"/>
          <w:szCs w:val="24"/>
        </w:rPr>
        <w:t>ț</w:t>
      </w:r>
      <w:r w:rsidRPr="00D76556">
        <w:rPr>
          <w:rFonts w:ascii="Times New Roman" w:hAnsi="Times New Roman"/>
          <w:sz w:val="24"/>
          <w:szCs w:val="24"/>
        </w:rPr>
        <w:t>iile vizate (competenţe descrise prin standarde ocupaţionale sau, în lipsa acestora, identificate cu sprijinul comitetelor sectoriale, al agenţilor economici re</w:t>
      </w:r>
      <w:r w:rsidR="00D76556">
        <w:rPr>
          <w:rFonts w:ascii="Times New Roman" w:hAnsi="Times New Roman"/>
          <w:sz w:val="24"/>
          <w:szCs w:val="24"/>
        </w:rPr>
        <w:t>prezentativi);</w:t>
      </w:r>
    </w:p>
    <w:p w:rsidR="00B220A8" w:rsidRPr="00D76556" w:rsidRDefault="00B220A8" w:rsidP="00D76556">
      <w:pPr>
        <w:numPr>
          <w:ilvl w:val="1"/>
          <w:numId w:val="1"/>
        </w:numPr>
        <w:spacing w:after="0" w:line="240" w:lineRule="auto"/>
        <w:ind w:left="766" w:hanging="420"/>
        <w:jc w:val="both"/>
        <w:rPr>
          <w:rFonts w:ascii="Times New Roman" w:hAnsi="Times New Roman"/>
          <w:sz w:val="24"/>
          <w:szCs w:val="24"/>
        </w:rPr>
      </w:pPr>
      <w:r w:rsidRPr="00D76556">
        <w:rPr>
          <w:rFonts w:ascii="Times New Roman" w:hAnsi="Times New Roman"/>
          <w:b/>
          <w:sz w:val="24"/>
          <w:szCs w:val="24"/>
        </w:rPr>
        <w:t>Titlurile unităţilor de rezultate ale învăţării</w:t>
      </w:r>
      <w:r w:rsidRPr="00D76556">
        <w:rPr>
          <w:rFonts w:ascii="Times New Roman" w:hAnsi="Times New Roman"/>
          <w:sz w:val="24"/>
          <w:szCs w:val="24"/>
        </w:rPr>
        <w:t xml:space="preserve"> corespunzătoare competenţelor identificate pen</w:t>
      </w:r>
      <w:r w:rsidR="00D76556">
        <w:rPr>
          <w:rFonts w:ascii="Times New Roman" w:hAnsi="Times New Roman"/>
          <w:sz w:val="24"/>
          <w:szCs w:val="24"/>
        </w:rPr>
        <w:t>tru ocupaţia/ ocupaţiile vizate.</w:t>
      </w:r>
    </w:p>
    <w:p w:rsidR="00B220A8" w:rsidRPr="00D76556" w:rsidRDefault="00B220A8" w:rsidP="00D76556">
      <w:pPr>
        <w:spacing w:after="0" w:line="240" w:lineRule="auto"/>
        <w:ind w:left="-5" w:hanging="10"/>
        <w:rPr>
          <w:rFonts w:ascii="Times New Roman" w:hAnsi="Times New Roman"/>
          <w:sz w:val="24"/>
          <w:szCs w:val="24"/>
        </w:rPr>
      </w:pPr>
      <w:r w:rsidRPr="00D76556">
        <w:rPr>
          <w:rFonts w:ascii="Times New Roman" w:hAnsi="Times New Roman"/>
          <w:sz w:val="24"/>
          <w:szCs w:val="24"/>
        </w:rPr>
        <w:t xml:space="preserve">Pentru fiecare </w:t>
      </w:r>
      <w:r w:rsidRPr="00D76556">
        <w:rPr>
          <w:rFonts w:ascii="Times New Roman" w:hAnsi="Times New Roman"/>
          <w:b/>
          <w:sz w:val="24"/>
          <w:szCs w:val="24"/>
        </w:rPr>
        <w:t>unitate de rezultate ale învăţării</w:t>
      </w:r>
      <w:r w:rsidR="00D76556">
        <w:rPr>
          <w:rFonts w:ascii="Times New Roman" w:hAnsi="Times New Roman"/>
          <w:sz w:val="24"/>
          <w:szCs w:val="24"/>
        </w:rPr>
        <w:t>:</w:t>
      </w:r>
    </w:p>
    <w:p w:rsidR="00B220A8" w:rsidRPr="00D76556" w:rsidRDefault="00B220A8" w:rsidP="00D76556">
      <w:pPr>
        <w:numPr>
          <w:ilvl w:val="1"/>
          <w:numId w:val="1"/>
        </w:numPr>
        <w:spacing w:after="0" w:line="240" w:lineRule="auto"/>
        <w:ind w:hanging="420"/>
        <w:jc w:val="both"/>
        <w:rPr>
          <w:rFonts w:ascii="Times New Roman" w:hAnsi="Times New Roman"/>
          <w:sz w:val="24"/>
          <w:szCs w:val="24"/>
        </w:rPr>
      </w:pPr>
      <w:r w:rsidRPr="00D76556">
        <w:rPr>
          <w:rFonts w:ascii="Times New Roman" w:hAnsi="Times New Roman"/>
          <w:sz w:val="24"/>
          <w:szCs w:val="24"/>
        </w:rPr>
        <w:t>rezultatele învăţării în termeni de cunoştinţe, abilităţi şi a</w:t>
      </w:r>
      <w:r w:rsidR="00D76556">
        <w:rPr>
          <w:rFonts w:ascii="Times New Roman" w:hAnsi="Times New Roman"/>
          <w:sz w:val="24"/>
          <w:szCs w:val="24"/>
        </w:rPr>
        <w:t>titudini;</w:t>
      </w:r>
    </w:p>
    <w:p w:rsidR="00B220A8" w:rsidRPr="00D76556" w:rsidRDefault="00B220A8" w:rsidP="00D76556">
      <w:pPr>
        <w:numPr>
          <w:ilvl w:val="1"/>
          <w:numId w:val="1"/>
        </w:numPr>
        <w:spacing w:after="0" w:line="240" w:lineRule="auto"/>
        <w:ind w:hanging="420"/>
        <w:jc w:val="both"/>
        <w:rPr>
          <w:rFonts w:ascii="Times New Roman" w:hAnsi="Times New Roman"/>
          <w:sz w:val="24"/>
          <w:szCs w:val="24"/>
        </w:rPr>
      </w:pPr>
      <w:r w:rsidRPr="00D76556">
        <w:rPr>
          <w:rFonts w:ascii="Times New Roman" w:hAnsi="Times New Roman"/>
          <w:sz w:val="24"/>
          <w:szCs w:val="24"/>
        </w:rPr>
        <w:t>lista minimă de echipamente pentru calitatea formării (necesare în unitatea de învăţămân</w:t>
      </w:r>
      <w:r w:rsidR="00D76556">
        <w:rPr>
          <w:rFonts w:ascii="Times New Roman" w:hAnsi="Times New Roman"/>
          <w:sz w:val="24"/>
          <w:szCs w:val="24"/>
        </w:rPr>
        <w:t>t sau la operatorul economic);</w:t>
      </w:r>
    </w:p>
    <w:p w:rsidR="00B220A8" w:rsidRPr="00D76556" w:rsidRDefault="00B220A8" w:rsidP="00D76556">
      <w:pPr>
        <w:numPr>
          <w:ilvl w:val="1"/>
          <w:numId w:val="1"/>
        </w:numPr>
        <w:spacing w:after="0" w:line="240" w:lineRule="auto"/>
        <w:ind w:hanging="420"/>
        <w:jc w:val="both"/>
        <w:rPr>
          <w:rFonts w:ascii="Times New Roman" w:hAnsi="Times New Roman"/>
          <w:sz w:val="24"/>
          <w:szCs w:val="24"/>
        </w:rPr>
      </w:pPr>
      <w:r w:rsidRPr="00D76556">
        <w:rPr>
          <w:rFonts w:ascii="Times New Roman" w:hAnsi="Times New Roman"/>
          <w:sz w:val="24"/>
          <w:szCs w:val="24"/>
        </w:rPr>
        <w:t>standard de evaluare pentru unitatea de rezultate ale învăţării (criterii, indicatori de r</w:t>
      </w:r>
      <w:r w:rsidR="00D76556">
        <w:rPr>
          <w:rFonts w:ascii="Times New Roman" w:hAnsi="Times New Roman"/>
          <w:sz w:val="24"/>
          <w:szCs w:val="24"/>
        </w:rPr>
        <w:t>ealizare şi ponderea acestora);</w:t>
      </w:r>
    </w:p>
    <w:p w:rsidR="00B220A8" w:rsidRPr="00D76556" w:rsidRDefault="00B220A8" w:rsidP="00D76556">
      <w:pPr>
        <w:numPr>
          <w:ilvl w:val="1"/>
          <w:numId w:val="1"/>
        </w:numPr>
        <w:spacing w:after="0" w:line="240" w:lineRule="auto"/>
        <w:ind w:hanging="420"/>
        <w:jc w:val="both"/>
        <w:rPr>
          <w:rFonts w:ascii="Times New Roman" w:hAnsi="Times New Roman"/>
          <w:sz w:val="24"/>
          <w:szCs w:val="24"/>
        </w:rPr>
      </w:pPr>
      <w:r w:rsidRPr="00D76556">
        <w:rPr>
          <w:rFonts w:ascii="Times New Roman" w:hAnsi="Times New Roman"/>
          <w:sz w:val="24"/>
          <w:szCs w:val="24"/>
        </w:rPr>
        <w:t>rezultate ale învăţării specifice matematicii, ştiinţelor, comunicării etc. necesare dobân</w:t>
      </w:r>
      <w:r w:rsidR="00D76556">
        <w:rPr>
          <w:rFonts w:ascii="Times New Roman" w:hAnsi="Times New Roman"/>
          <w:sz w:val="24"/>
          <w:szCs w:val="24"/>
        </w:rPr>
        <w:t>dirii calificării profesionale.</w:t>
      </w:r>
    </w:p>
    <w:p w:rsidR="00FC2057" w:rsidRPr="00D76556" w:rsidRDefault="00FC2057" w:rsidP="00D76556">
      <w:pPr>
        <w:widowControl w:val="0"/>
        <w:autoSpaceDE w:val="0"/>
        <w:autoSpaceDN w:val="0"/>
        <w:adjustRightInd w:val="0"/>
        <w:spacing w:after="0" w:line="240" w:lineRule="auto"/>
        <w:rPr>
          <w:rFonts w:ascii="Times New Roman" w:eastAsia="Times New Roman" w:hAnsi="Times New Roman"/>
          <w:sz w:val="24"/>
          <w:szCs w:val="24"/>
          <w:lang w:eastAsia="ro-RO"/>
        </w:rPr>
      </w:pPr>
    </w:p>
    <w:p w:rsidR="00B220A8" w:rsidRPr="00D76556" w:rsidRDefault="00B220A8" w:rsidP="00D76556">
      <w:pPr>
        <w:spacing w:after="254"/>
        <w:ind w:left="-5" w:hanging="10"/>
        <w:rPr>
          <w:rFonts w:ascii="Times New Roman" w:hAnsi="Times New Roman"/>
          <w:sz w:val="24"/>
          <w:szCs w:val="24"/>
        </w:rPr>
      </w:pPr>
      <w:r w:rsidRPr="00D76556">
        <w:rPr>
          <w:rFonts w:ascii="Times New Roman" w:hAnsi="Times New Roman"/>
          <w:b/>
          <w:sz w:val="24"/>
          <w:szCs w:val="24"/>
        </w:rPr>
        <w:t>UNITATEA DE REZULTATE ALE ÎNVĂŢĂRII</w:t>
      </w:r>
    </w:p>
    <w:p w:rsidR="00B220A8" w:rsidRPr="00D76556" w:rsidRDefault="00B220A8" w:rsidP="00D76556">
      <w:pPr>
        <w:spacing w:after="0" w:line="240" w:lineRule="auto"/>
        <w:ind w:left="-6" w:hanging="11"/>
        <w:rPr>
          <w:rFonts w:ascii="Times New Roman" w:hAnsi="Times New Roman"/>
          <w:sz w:val="24"/>
          <w:szCs w:val="24"/>
        </w:rPr>
      </w:pPr>
      <w:r w:rsidRPr="00D76556">
        <w:rPr>
          <w:rFonts w:ascii="Times New Roman" w:hAnsi="Times New Roman"/>
          <w:b/>
          <w:sz w:val="24"/>
          <w:szCs w:val="24"/>
        </w:rPr>
        <w:t>DESCRIERE</w:t>
      </w:r>
    </w:p>
    <w:p w:rsidR="00B220A8" w:rsidRPr="00D76556" w:rsidRDefault="00B220A8" w:rsidP="00D76556">
      <w:pPr>
        <w:numPr>
          <w:ilvl w:val="0"/>
          <w:numId w:val="1"/>
        </w:numPr>
        <w:spacing w:after="0" w:line="240" w:lineRule="auto"/>
        <w:ind w:left="357" w:hanging="357"/>
        <w:jc w:val="both"/>
        <w:rPr>
          <w:rFonts w:ascii="Times New Roman" w:hAnsi="Times New Roman"/>
          <w:sz w:val="24"/>
          <w:szCs w:val="24"/>
        </w:rPr>
      </w:pPr>
      <w:r w:rsidRPr="00D76556">
        <w:rPr>
          <w:rFonts w:ascii="Times New Roman" w:hAnsi="Times New Roman"/>
          <w:sz w:val="24"/>
          <w:szCs w:val="24"/>
        </w:rPr>
        <w:t>URÎ – componentă a unei calificări care constă într-un set coerent de cunoştinţe, abilităţi şi atitudini c</w:t>
      </w:r>
      <w:r w:rsidR="00D76556">
        <w:rPr>
          <w:rFonts w:ascii="Times New Roman" w:hAnsi="Times New Roman"/>
          <w:sz w:val="24"/>
          <w:szCs w:val="24"/>
        </w:rPr>
        <w:t>are pot fi evaluate şi validate;</w:t>
      </w:r>
    </w:p>
    <w:p w:rsidR="00B220A8" w:rsidRPr="00D76556" w:rsidRDefault="00B220A8" w:rsidP="00D76556">
      <w:pPr>
        <w:numPr>
          <w:ilvl w:val="0"/>
          <w:numId w:val="1"/>
        </w:numPr>
        <w:spacing w:after="0" w:line="240" w:lineRule="auto"/>
        <w:ind w:left="357" w:hanging="357"/>
        <w:jc w:val="both"/>
        <w:rPr>
          <w:rFonts w:ascii="Times New Roman" w:hAnsi="Times New Roman"/>
          <w:sz w:val="24"/>
          <w:szCs w:val="24"/>
        </w:rPr>
      </w:pPr>
      <w:r w:rsidRPr="00D76556">
        <w:rPr>
          <w:rFonts w:ascii="Times New Roman" w:hAnsi="Times New Roman"/>
          <w:sz w:val="24"/>
          <w:szCs w:val="24"/>
        </w:rPr>
        <w:t>O unitate de rezultate ale învă</w:t>
      </w:r>
      <w:r w:rsidRPr="00D76556">
        <w:rPr>
          <w:rFonts w:ascii="Times New Roman" w:eastAsia="Tahoma" w:hAnsi="Times New Roman"/>
          <w:sz w:val="24"/>
          <w:szCs w:val="24"/>
        </w:rPr>
        <w:t>ț</w:t>
      </w:r>
      <w:r w:rsidRPr="00D76556">
        <w:rPr>
          <w:rFonts w:ascii="Times New Roman" w:hAnsi="Times New Roman"/>
          <w:sz w:val="24"/>
          <w:szCs w:val="24"/>
        </w:rPr>
        <w:t>ării este corespunzătoare unei competen</w:t>
      </w:r>
      <w:r w:rsidRPr="00D76556">
        <w:rPr>
          <w:rFonts w:ascii="Times New Roman" w:eastAsia="Tahoma" w:hAnsi="Times New Roman"/>
          <w:sz w:val="24"/>
          <w:szCs w:val="24"/>
        </w:rPr>
        <w:t>ț</w:t>
      </w:r>
      <w:r w:rsidR="00D76556">
        <w:rPr>
          <w:rFonts w:ascii="Times New Roman" w:hAnsi="Times New Roman"/>
          <w:sz w:val="24"/>
          <w:szCs w:val="24"/>
        </w:rPr>
        <w:t>e.</w:t>
      </w:r>
    </w:p>
    <w:p w:rsidR="00B220A8" w:rsidRPr="00D76556" w:rsidRDefault="00B220A8" w:rsidP="00D76556">
      <w:pPr>
        <w:spacing w:after="0" w:line="240" w:lineRule="auto"/>
        <w:ind w:left="-5" w:firstLine="365"/>
        <w:rPr>
          <w:rFonts w:ascii="Times New Roman" w:hAnsi="Times New Roman"/>
          <w:sz w:val="24"/>
          <w:szCs w:val="24"/>
        </w:rPr>
      </w:pPr>
      <w:r w:rsidRPr="00D76556">
        <w:rPr>
          <w:rFonts w:ascii="Times New Roman" w:hAnsi="Times New Roman"/>
          <w:b/>
          <w:sz w:val="24"/>
          <w:szCs w:val="24"/>
        </w:rPr>
        <w:t>Categorii de URÎ</w:t>
      </w:r>
    </w:p>
    <w:p w:rsidR="00B220A8" w:rsidRPr="00D76556" w:rsidRDefault="00B220A8" w:rsidP="00D76556">
      <w:pPr>
        <w:spacing w:after="0" w:line="240" w:lineRule="auto"/>
        <w:ind w:hanging="10"/>
        <w:rPr>
          <w:rFonts w:ascii="Times New Roman" w:hAnsi="Times New Roman"/>
          <w:sz w:val="24"/>
          <w:szCs w:val="24"/>
        </w:rPr>
      </w:pPr>
      <w:r w:rsidRPr="00D76556">
        <w:rPr>
          <w:rFonts w:ascii="Times New Roman" w:hAnsi="Times New Roman"/>
          <w:sz w:val="24"/>
          <w:szCs w:val="24"/>
        </w:rPr>
        <w:t xml:space="preserve">A. </w:t>
      </w:r>
      <w:r w:rsidRPr="00D76556">
        <w:rPr>
          <w:rFonts w:ascii="Times New Roman" w:hAnsi="Times New Roman"/>
          <w:b/>
          <w:sz w:val="24"/>
          <w:szCs w:val="24"/>
        </w:rPr>
        <w:t>Unităţi cheie de rezultate ale învăţării</w:t>
      </w:r>
    </w:p>
    <w:p w:rsidR="00B220A8" w:rsidRPr="00D76556" w:rsidRDefault="00B220A8" w:rsidP="00D76556">
      <w:pPr>
        <w:numPr>
          <w:ilvl w:val="1"/>
          <w:numId w:val="1"/>
        </w:numPr>
        <w:spacing w:after="0" w:line="240" w:lineRule="auto"/>
        <w:ind w:hanging="420"/>
        <w:jc w:val="both"/>
        <w:rPr>
          <w:rFonts w:ascii="Times New Roman" w:hAnsi="Times New Roman"/>
          <w:sz w:val="24"/>
          <w:szCs w:val="24"/>
        </w:rPr>
      </w:pPr>
      <w:r w:rsidRPr="00D76556">
        <w:rPr>
          <w:rFonts w:ascii="Times New Roman" w:hAnsi="Times New Roman"/>
          <w:sz w:val="24"/>
          <w:szCs w:val="24"/>
        </w:rPr>
        <w:t>comune tuturor calificărilor din toate domeniile de pregătire profesională,</w:t>
      </w:r>
      <w:r w:rsidRPr="00D76556">
        <w:rPr>
          <w:rFonts w:ascii="Times New Roman" w:hAnsi="Times New Roman"/>
          <w:i/>
          <w:sz w:val="24"/>
          <w:szCs w:val="24"/>
        </w:rPr>
        <w:t xml:space="preserve"> </w:t>
      </w:r>
      <w:r w:rsidRPr="00D76556">
        <w:rPr>
          <w:rFonts w:ascii="Times New Roman" w:hAnsi="Times New Roman"/>
          <w:sz w:val="24"/>
          <w:szCs w:val="24"/>
        </w:rPr>
        <w:t>l</w:t>
      </w:r>
      <w:r w:rsidR="00D76556">
        <w:rPr>
          <w:rFonts w:ascii="Times New Roman" w:hAnsi="Times New Roman"/>
          <w:sz w:val="24"/>
          <w:szCs w:val="24"/>
        </w:rPr>
        <w:t>a un anumit nivel de calificare;</w:t>
      </w:r>
    </w:p>
    <w:p w:rsidR="00B220A8" w:rsidRPr="00D76556" w:rsidRDefault="00B220A8" w:rsidP="00D76556">
      <w:pPr>
        <w:numPr>
          <w:ilvl w:val="1"/>
          <w:numId w:val="1"/>
        </w:numPr>
        <w:spacing w:after="0" w:line="240" w:lineRule="auto"/>
        <w:ind w:hanging="420"/>
        <w:jc w:val="both"/>
        <w:rPr>
          <w:rFonts w:ascii="Times New Roman" w:hAnsi="Times New Roman"/>
          <w:sz w:val="24"/>
          <w:szCs w:val="24"/>
        </w:rPr>
      </w:pPr>
      <w:r w:rsidRPr="00D76556">
        <w:rPr>
          <w:rFonts w:ascii="Times New Roman" w:hAnsi="Times New Roman"/>
          <w:sz w:val="24"/>
          <w:szCs w:val="24"/>
        </w:rPr>
        <w:t>asigură acele cunoştinţe, abilităţi şi competenţe care permit angajabilitatea, compe</w:t>
      </w:r>
      <w:r w:rsidR="00D76556">
        <w:rPr>
          <w:rFonts w:ascii="Times New Roman" w:hAnsi="Times New Roman"/>
          <w:sz w:val="24"/>
          <w:szCs w:val="24"/>
        </w:rPr>
        <w:t>tenţele de bază pe piaţa muncii;</w:t>
      </w:r>
    </w:p>
    <w:p w:rsidR="00B220A8" w:rsidRPr="00D76556" w:rsidRDefault="00B220A8" w:rsidP="00D76556">
      <w:pPr>
        <w:numPr>
          <w:ilvl w:val="1"/>
          <w:numId w:val="1"/>
        </w:numPr>
        <w:spacing w:after="0" w:line="240" w:lineRule="auto"/>
        <w:ind w:hanging="420"/>
        <w:jc w:val="both"/>
        <w:rPr>
          <w:rFonts w:ascii="Times New Roman" w:hAnsi="Times New Roman"/>
          <w:sz w:val="24"/>
          <w:szCs w:val="24"/>
        </w:rPr>
      </w:pPr>
      <w:r w:rsidRPr="00D76556">
        <w:rPr>
          <w:rFonts w:ascii="Times New Roman" w:hAnsi="Times New Roman"/>
          <w:sz w:val="24"/>
          <w:szCs w:val="24"/>
        </w:rPr>
        <w:t>competenţe pentru învăţarea pe tot parcursul vieţii</w:t>
      </w:r>
      <w:r w:rsidR="00D76556">
        <w:rPr>
          <w:rFonts w:ascii="Times New Roman" w:hAnsi="Times New Roman"/>
          <w:sz w:val="24"/>
          <w:szCs w:val="24"/>
        </w:rPr>
        <w:t>.</w:t>
      </w:r>
    </w:p>
    <w:p w:rsidR="00B220A8" w:rsidRPr="00D76556" w:rsidRDefault="00B220A8" w:rsidP="00D76556">
      <w:pPr>
        <w:numPr>
          <w:ilvl w:val="0"/>
          <w:numId w:val="6"/>
        </w:numPr>
        <w:spacing w:after="0" w:line="240" w:lineRule="auto"/>
        <w:ind w:hanging="280"/>
        <w:rPr>
          <w:rFonts w:ascii="Times New Roman" w:hAnsi="Times New Roman"/>
          <w:sz w:val="24"/>
          <w:szCs w:val="24"/>
        </w:rPr>
      </w:pPr>
      <w:r w:rsidRPr="00D76556">
        <w:rPr>
          <w:rFonts w:ascii="Times New Roman" w:hAnsi="Times New Roman"/>
          <w:b/>
          <w:sz w:val="24"/>
          <w:szCs w:val="24"/>
        </w:rPr>
        <w:t>Unităţi de rezultate ale învăţării tehnice generale</w:t>
      </w:r>
    </w:p>
    <w:p w:rsidR="00B220A8" w:rsidRPr="00D76556" w:rsidRDefault="00B220A8" w:rsidP="00D76556">
      <w:pPr>
        <w:numPr>
          <w:ilvl w:val="1"/>
          <w:numId w:val="6"/>
        </w:numPr>
        <w:spacing w:after="0" w:line="240" w:lineRule="auto"/>
        <w:ind w:hanging="370"/>
        <w:jc w:val="both"/>
        <w:rPr>
          <w:rFonts w:ascii="Times New Roman" w:hAnsi="Times New Roman"/>
          <w:sz w:val="24"/>
          <w:szCs w:val="24"/>
        </w:rPr>
      </w:pPr>
      <w:r w:rsidRPr="00D76556">
        <w:rPr>
          <w:rFonts w:ascii="Times New Roman" w:hAnsi="Times New Roman"/>
          <w:sz w:val="24"/>
          <w:szCs w:val="24"/>
        </w:rPr>
        <w:t>comune tuturor califi</w:t>
      </w:r>
      <w:r w:rsidR="00D76556">
        <w:rPr>
          <w:rFonts w:ascii="Times New Roman" w:hAnsi="Times New Roman"/>
          <w:sz w:val="24"/>
          <w:szCs w:val="24"/>
        </w:rPr>
        <w:t>cărilor specifice unui domeniu/</w:t>
      </w:r>
      <w:r w:rsidRPr="00D76556">
        <w:rPr>
          <w:rFonts w:ascii="Times New Roman" w:hAnsi="Times New Roman"/>
          <w:sz w:val="24"/>
          <w:szCs w:val="24"/>
        </w:rPr>
        <w:t>subdomeniu de pregătire profesională, l</w:t>
      </w:r>
      <w:r w:rsidR="00D76556">
        <w:rPr>
          <w:rFonts w:ascii="Times New Roman" w:hAnsi="Times New Roman"/>
          <w:sz w:val="24"/>
          <w:szCs w:val="24"/>
        </w:rPr>
        <w:t>a un anumit nivel de calificare.</w:t>
      </w:r>
    </w:p>
    <w:p w:rsidR="00B220A8" w:rsidRPr="00D76556" w:rsidRDefault="00B220A8" w:rsidP="00D76556">
      <w:pPr>
        <w:numPr>
          <w:ilvl w:val="0"/>
          <w:numId w:val="6"/>
        </w:numPr>
        <w:spacing w:after="0" w:line="240" w:lineRule="auto"/>
        <w:ind w:hanging="280"/>
        <w:rPr>
          <w:rFonts w:ascii="Times New Roman" w:hAnsi="Times New Roman"/>
          <w:sz w:val="24"/>
          <w:szCs w:val="24"/>
        </w:rPr>
      </w:pPr>
      <w:r w:rsidRPr="00D76556">
        <w:rPr>
          <w:rFonts w:ascii="Times New Roman" w:hAnsi="Times New Roman"/>
          <w:b/>
          <w:sz w:val="24"/>
          <w:szCs w:val="24"/>
        </w:rPr>
        <w:t>Unităţi de rezultate ale învăţării tehnice specializate</w:t>
      </w:r>
    </w:p>
    <w:p w:rsidR="00B220A8" w:rsidRPr="00D76556" w:rsidRDefault="00D76556" w:rsidP="00D76556">
      <w:pPr>
        <w:numPr>
          <w:ilvl w:val="2"/>
          <w:numId w:val="7"/>
        </w:numPr>
        <w:spacing w:after="0" w:line="240" w:lineRule="auto"/>
        <w:ind w:left="284"/>
        <w:jc w:val="both"/>
        <w:rPr>
          <w:rFonts w:ascii="Times New Roman" w:hAnsi="Times New Roman"/>
          <w:sz w:val="24"/>
          <w:szCs w:val="24"/>
        </w:rPr>
      </w:pPr>
      <w:r>
        <w:rPr>
          <w:rFonts w:ascii="Times New Roman" w:hAnsi="Times New Roman"/>
          <w:sz w:val="24"/>
          <w:szCs w:val="24"/>
        </w:rPr>
        <w:t>specifice fiecărei calificări.</w:t>
      </w:r>
    </w:p>
    <w:p w:rsidR="00B220A8" w:rsidRPr="00D76556" w:rsidRDefault="00B220A8" w:rsidP="00D76556">
      <w:pPr>
        <w:spacing w:after="0" w:line="240" w:lineRule="auto"/>
        <w:ind w:left="-5" w:hanging="10"/>
        <w:rPr>
          <w:rFonts w:ascii="Times New Roman" w:hAnsi="Times New Roman"/>
          <w:sz w:val="24"/>
          <w:szCs w:val="24"/>
        </w:rPr>
      </w:pPr>
      <w:r w:rsidRPr="00D76556">
        <w:rPr>
          <w:rFonts w:ascii="Times New Roman" w:hAnsi="Times New Roman"/>
          <w:b/>
          <w:sz w:val="24"/>
          <w:szCs w:val="24"/>
        </w:rPr>
        <w:t>ELABORARE</w:t>
      </w:r>
      <w:r w:rsidRPr="00D76556">
        <w:rPr>
          <w:rFonts w:ascii="Times New Roman" w:hAnsi="Times New Roman"/>
          <w:sz w:val="24"/>
          <w:szCs w:val="24"/>
        </w:rPr>
        <w:t xml:space="preserve"> </w:t>
      </w:r>
    </w:p>
    <w:p w:rsidR="00FC2057" w:rsidRPr="00D76556" w:rsidRDefault="00FC2057" w:rsidP="00D76556">
      <w:pPr>
        <w:widowControl w:val="0"/>
        <w:autoSpaceDE w:val="0"/>
        <w:autoSpaceDN w:val="0"/>
        <w:adjustRightInd w:val="0"/>
        <w:spacing w:after="0" w:line="240" w:lineRule="auto"/>
        <w:rPr>
          <w:rFonts w:ascii="Times New Roman" w:eastAsia="Times New Roman" w:hAnsi="Times New Roman"/>
          <w:sz w:val="24"/>
          <w:szCs w:val="24"/>
          <w:lang w:eastAsia="ro-RO"/>
        </w:rPr>
      </w:pPr>
    </w:p>
    <w:p w:rsidR="00FC2057" w:rsidRPr="00D76556" w:rsidRDefault="00D76556" w:rsidP="00D76556">
      <w:pPr>
        <w:widowControl w:val="0"/>
        <w:autoSpaceDE w:val="0"/>
        <w:autoSpaceDN w:val="0"/>
        <w:adjustRightInd w:val="0"/>
        <w:spacing w:after="0" w:line="240" w:lineRule="auto"/>
        <w:rPr>
          <w:rFonts w:ascii="Times New Roman" w:eastAsia="Times New Roman" w:hAnsi="Times New Roman"/>
          <w:sz w:val="24"/>
          <w:szCs w:val="24"/>
          <w:lang w:eastAsia="ro-RO"/>
        </w:rPr>
      </w:pPr>
      <w:r>
        <w:rPr>
          <w:rFonts w:ascii="Times New Roman" w:eastAsia="Times New Roman" w:hAnsi="Times New Roman"/>
          <w:noProof/>
          <w:sz w:val="24"/>
          <w:szCs w:val="24"/>
          <w:lang w:eastAsia="ro-RO"/>
        </w:rPr>
        <w:drawing>
          <wp:inline distT="0" distB="0" distL="0" distR="0">
            <wp:extent cx="6384925" cy="244094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srcRect/>
                    <a:stretch>
                      <a:fillRect/>
                    </a:stretch>
                  </pic:blipFill>
                  <pic:spPr bwMode="auto">
                    <a:xfrm>
                      <a:off x="0" y="0"/>
                      <a:ext cx="6384925" cy="2440940"/>
                    </a:xfrm>
                    <a:prstGeom prst="rect">
                      <a:avLst/>
                    </a:prstGeom>
                    <a:noFill/>
                    <a:ln w="9525">
                      <a:noFill/>
                      <a:miter lim="800000"/>
                      <a:headEnd/>
                      <a:tailEnd/>
                    </a:ln>
                  </pic:spPr>
                </pic:pic>
              </a:graphicData>
            </a:graphic>
          </wp:inline>
        </w:drawing>
      </w:r>
    </w:p>
    <w:p w:rsidR="00FC2057" w:rsidRPr="00D76556" w:rsidRDefault="00FC2057" w:rsidP="00D76556">
      <w:pPr>
        <w:widowControl w:val="0"/>
        <w:autoSpaceDE w:val="0"/>
        <w:autoSpaceDN w:val="0"/>
        <w:adjustRightInd w:val="0"/>
        <w:spacing w:after="0" w:line="240" w:lineRule="auto"/>
        <w:rPr>
          <w:rFonts w:ascii="Times New Roman" w:eastAsia="Times New Roman" w:hAnsi="Times New Roman"/>
          <w:sz w:val="24"/>
          <w:szCs w:val="24"/>
          <w:lang w:eastAsia="ro-RO"/>
        </w:rPr>
      </w:pPr>
    </w:p>
    <w:p w:rsidR="00B220A8" w:rsidRPr="00D76556" w:rsidRDefault="005E3F82" w:rsidP="00D76556">
      <w:pPr>
        <w:spacing w:after="0" w:line="240" w:lineRule="auto"/>
        <w:jc w:val="both"/>
        <w:rPr>
          <w:rFonts w:ascii="Times New Roman" w:hAnsi="Times New Roman"/>
          <w:sz w:val="24"/>
          <w:szCs w:val="24"/>
        </w:rPr>
      </w:pPr>
      <w:r w:rsidRPr="00D76556">
        <w:rPr>
          <w:rFonts w:ascii="Times New Roman" w:hAnsi="Times New Roman"/>
          <w:sz w:val="24"/>
          <w:szCs w:val="24"/>
        </w:rPr>
        <w:t>-</w:t>
      </w:r>
      <w:r w:rsidR="00D76556">
        <w:rPr>
          <w:rFonts w:ascii="Times New Roman" w:hAnsi="Times New Roman"/>
          <w:sz w:val="24"/>
          <w:szCs w:val="24"/>
        </w:rPr>
        <w:t xml:space="preserve"> </w:t>
      </w:r>
      <w:r w:rsidR="00B220A8" w:rsidRPr="00D76556">
        <w:rPr>
          <w:rFonts w:ascii="Times New Roman" w:hAnsi="Times New Roman"/>
          <w:sz w:val="24"/>
          <w:szCs w:val="24"/>
        </w:rPr>
        <w:t>Se analizează unul sau mai multe standarde ocu</w:t>
      </w:r>
      <w:r w:rsidR="00D76556">
        <w:rPr>
          <w:rFonts w:ascii="Times New Roman" w:hAnsi="Times New Roman"/>
          <w:sz w:val="24"/>
          <w:szCs w:val="24"/>
        </w:rPr>
        <w:t>paţionale vizate de calificare.</w:t>
      </w:r>
    </w:p>
    <w:p w:rsidR="00B220A8" w:rsidRPr="00D76556" w:rsidRDefault="005E3F82" w:rsidP="00D76556">
      <w:pPr>
        <w:spacing w:after="0" w:line="240" w:lineRule="auto"/>
        <w:jc w:val="both"/>
        <w:rPr>
          <w:rFonts w:ascii="Times New Roman" w:hAnsi="Times New Roman"/>
          <w:sz w:val="24"/>
          <w:szCs w:val="24"/>
        </w:rPr>
      </w:pPr>
      <w:r w:rsidRPr="00D76556">
        <w:rPr>
          <w:rFonts w:ascii="Times New Roman" w:hAnsi="Times New Roman"/>
          <w:sz w:val="24"/>
          <w:szCs w:val="24"/>
        </w:rPr>
        <w:lastRenderedPageBreak/>
        <w:t>-</w:t>
      </w:r>
      <w:r w:rsidR="00D76556">
        <w:rPr>
          <w:rFonts w:ascii="Times New Roman" w:hAnsi="Times New Roman"/>
          <w:sz w:val="24"/>
          <w:szCs w:val="24"/>
        </w:rPr>
        <w:t xml:space="preserve"> </w:t>
      </w:r>
      <w:r w:rsidR="00B220A8" w:rsidRPr="00D76556">
        <w:rPr>
          <w:rFonts w:ascii="Times New Roman" w:hAnsi="Times New Roman"/>
          <w:sz w:val="24"/>
          <w:szCs w:val="24"/>
        </w:rPr>
        <w:t>În lipsa standardelor ocupaţionale, cu sprijinul comitetelor sectoriale sau al operatorilor economici reprezentativi, se stabilesc co</w:t>
      </w:r>
      <w:r w:rsidR="00D76556">
        <w:rPr>
          <w:rFonts w:ascii="Times New Roman" w:hAnsi="Times New Roman"/>
          <w:sz w:val="24"/>
          <w:szCs w:val="24"/>
        </w:rPr>
        <w:t>mpetenţele specifice ocupaţiei/</w:t>
      </w:r>
      <w:r w:rsidR="00B220A8" w:rsidRPr="00D76556">
        <w:rPr>
          <w:rFonts w:ascii="Times New Roman" w:hAnsi="Times New Roman"/>
          <w:sz w:val="24"/>
          <w:szCs w:val="24"/>
        </w:rPr>
        <w:t>ocupaţiilor vizat</w:t>
      </w:r>
      <w:r w:rsidR="00D76556">
        <w:rPr>
          <w:rFonts w:ascii="Times New Roman" w:hAnsi="Times New Roman"/>
          <w:sz w:val="24"/>
          <w:szCs w:val="24"/>
        </w:rPr>
        <w:t>e prin calificarea respectivă.</w:t>
      </w:r>
    </w:p>
    <w:p w:rsidR="00B220A8" w:rsidRPr="00D76556" w:rsidRDefault="005E3F82" w:rsidP="00D76556">
      <w:pPr>
        <w:spacing w:after="0" w:line="240" w:lineRule="auto"/>
        <w:jc w:val="both"/>
        <w:rPr>
          <w:rFonts w:ascii="Times New Roman" w:hAnsi="Times New Roman"/>
          <w:sz w:val="24"/>
          <w:szCs w:val="24"/>
        </w:rPr>
      </w:pPr>
      <w:r w:rsidRPr="00D76556">
        <w:rPr>
          <w:rFonts w:ascii="Times New Roman" w:hAnsi="Times New Roman"/>
          <w:sz w:val="24"/>
          <w:szCs w:val="24"/>
        </w:rPr>
        <w:t>-</w:t>
      </w:r>
      <w:r w:rsidR="00D76556">
        <w:rPr>
          <w:rFonts w:ascii="Times New Roman" w:hAnsi="Times New Roman"/>
          <w:sz w:val="24"/>
          <w:szCs w:val="24"/>
        </w:rPr>
        <w:t xml:space="preserve"> </w:t>
      </w:r>
      <w:r w:rsidR="00B220A8" w:rsidRPr="00D76556">
        <w:rPr>
          <w:rFonts w:ascii="Times New Roman" w:hAnsi="Times New Roman"/>
          <w:sz w:val="24"/>
          <w:szCs w:val="24"/>
        </w:rPr>
        <w:t>Pornind de la aceste competenţe, se stabilesc unităţile de rezultate ale învăţării şi rezultatele învăţării (cun</w:t>
      </w:r>
      <w:r w:rsidR="00D76556">
        <w:rPr>
          <w:rFonts w:ascii="Times New Roman" w:hAnsi="Times New Roman"/>
          <w:sz w:val="24"/>
          <w:szCs w:val="24"/>
        </w:rPr>
        <w:t>oştinţe, abilităţi, atitudini).</w:t>
      </w:r>
    </w:p>
    <w:p w:rsidR="00B220A8" w:rsidRPr="00D76556" w:rsidRDefault="00B220A8" w:rsidP="00D76556">
      <w:pPr>
        <w:spacing w:after="0" w:line="240" w:lineRule="auto"/>
        <w:ind w:left="720"/>
        <w:rPr>
          <w:rFonts w:ascii="Times New Roman" w:hAnsi="Times New Roman"/>
          <w:sz w:val="24"/>
          <w:szCs w:val="24"/>
        </w:rPr>
      </w:pPr>
      <w:r w:rsidRPr="00D76556">
        <w:rPr>
          <w:rFonts w:ascii="Times New Roman" w:hAnsi="Times New Roman"/>
          <w:sz w:val="24"/>
          <w:szCs w:val="24"/>
        </w:rPr>
        <w:t xml:space="preserve"> </w:t>
      </w:r>
    </w:p>
    <w:p w:rsidR="00B220A8" w:rsidRPr="00D76556" w:rsidRDefault="00B220A8" w:rsidP="00D76556">
      <w:pPr>
        <w:spacing w:after="0" w:line="240" w:lineRule="auto"/>
        <w:ind w:left="-5" w:firstLine="713"/>
        <w:rPr>
          <w:rFonts w:ascii="Times New Roman" w:hAnsi="Times New Roman"/>
          <w:sz w:val="24"/>
          <w:szCs w:val="24"/>
        </w:rPr>
      </w:pPr>
      <w:r w:rsidRPr="00D76556">
        <w:rPr>
          <w:rFonts w:ascii="Times New Roman" w:hAnsi="Times New Roman"/>
          <w:b/>
          <w:sz w:val="24"/>
          <w:szCs w:val="24"/>
        </w:rPr>
        <w:t xml:space="preserve">EVALUAREA UNITĂŢII DE REZULTATE ALE ÎNVĂŢĂRII </w:t>
      </w:r>
    </w:p>
    <w:p w:rsidR="00B220A8" w:rsidRPr="00D76556" w:rsidRDefault="00B220A8" w:rsidP="00D76556">
      <w:pPr>
        <w:spacing w:after="0" w:line="240" w:lineRule="auto"/>
        <w:rPr>
          <w:rFonts w:ascii="Times New Roman" w:hAnsi="Times New Roman"/>
          <w:sz w:val="24"/>
          <w:szCs w:val="24"/>
        </w:rPr>
      </w:pPr>
      <w:r w:rsidRPr="00D76556">
        <w:rPr>
          <w:rFonts w:ascii="Times New Roman" w:hAnsi="Times New Roman"/>
          <w:b/>
          <w:sz w:val="24"/>
          <w:szCs w:val="24"/>
        </w:rPr>
        <w:t xml:space="preserve">SCOPUL EVALUĂRII </w:t>
      </w:r>
      <w:r w:rsidRPr="00D76556">
        <w:rPr>
          <w:rFonts w:ascii="Times New Roman" w:hAnsi="Times New Roman"/>
          <w:sz w:val="24"/>
          <w:szCs w:val="24"/>
        </w:rPr>
        <w:t>– a recunoa</w:t>
      </w:r>
      <w:r w:rsidRPr="00D76556">
        <w:rPr>
          <w:rFonts w:ascii="Times New Roman" w:eastAsia="Tahoma" w:hAnsi="Times New Roman"/>
          <w:sz w:val="24"/>
          <w:szCs w:val="24"/>
        </w:rPr>
        <w:t>ș</w:t>
      </w:r>
      <w:r w:rsidRPr="00D76556">
        <w:rPr>
          <w:rFonts w:ascii="Times New Roman" w:hAnsi="Times New Roman"/>
          <w:sz w:val="24"/>
          <w:szCs w:val="24"/>
        </w:rPr>
        <w:t xml:space="preserve">te </w:t>
      </w:r>
      <w:r w:rsidRPr="00D76556">
        <w:rPr>
          <w:rFonts w:ascii="Times New Roman" w:eastAsia="Tahoma" w:hAnsi="Times New Roman"/>
          <w:sz w:val="24"/>
          <w:szCs w:val="24"/>
        </w:rPr>
        <w:t>ș</w:t>
      </w:r>
      <w:r w:rsidRPr="00D76556">
        <w:rPr>
          <w:rFonts w:ascii="Times New Roman" w:hAnsi="Times New Roman"/>
          <w:sz w:val="24"/>
          <w:szCs w:val="24"/>
        </w:rPr>
        <w:t>i certifica dacă o persoană de</w:t>
      </w:r>
      <w:r w:rsidRPr="00D76556">
        <w:rPr>
          <w:rFonts w:ascii="Times New Roman" w:eastAsia="Tahoma" w:hAnsi="Times New Roman"/>
          <w:sz w:val="24"/>
          <w:szCs w:val="24"/>
        </w:rPr>
        <w:t>ț</w:t>
      </w:r>
      <w:r w:rsidRPr="00D76556">
        <w:rPr>
          <w:rFonts w:ascii="Times New Roman" w:hAnsi="Times New Roman"/>
          <w:sz w:val="24"/>
          <w:szCs w:val="24"/>
        </w:rPr>
        <w:t>ine rezultatele învă</w:t>
      </w:r>
      <w:r w:rsidRPr="00D76556">
        <w:rPr>
          <w:rFonts w:ascii="Times New Roman" w:eastAsia="Tahoma" w:hAnsi="Times New Roman"/>
          <w:sz w:val="24"/>
          <w:szCs w:val="24"/>
        </w:rPr>
        <w:t>ț</w:t>
      </w:r>
      <w:r w:rsidRPr="00D76556">
        <w:rPr>
          <w:rFonts w:ascii="Times New Roman" w:hAnsi="Times New Roman"/>
          <w:sz w:val="24"/>
          <w:szCs w:val="24"/>
        </w:rPr>
        <w:t>ării/</w:t>
      </w:r>
      <w:r w:rsidR="00D76556">
        <w:rPr>
          <w:rFonts w:ascii="Times New Roman" w:hAnsi="Times New Roman"/>
          <w:sz w:val="24"/>
          <w:szCs w:val="24"/>
        </w:rPr>
        <w:t xml:space="preserve"> </w:t>
      </w:r>
      <w:r w:rsidRPr="00D76556">
        <w:rPr>
          <w:rFonts w:ascii="Times New Roman" w:hAnsi="Times New Roman"/>
          <w:sz w:val="24"/>
          <w:szCs w:val="24"/>
        </w:rPr>
        <w:t>competen</w:t>
      </w:r>
      <w:r w:rsidRPr="00D76556">
        <w:rPr>
          <w:rFonts w:ascii="Times New Roman" w:eastAsia="Tahoma" w:hAnsi="Times New Roman"/>
          <w:sz w:val="24"/>
          <w:szCs w:val="24"/>
        </w:rPr>
        <w:t>ț</w:t>
      </w:r>
      <w:r w:rsidR="00D76556">
        <w:rPr>
          <w:rFonts w:ascii="Times New Roman" w:hAnsi="Times New Roman"/>
          <w:sz w:val="24"/>
          <w:szCs w:val="24"/>
        </w:rPr>
        <w:t>ele specifice unei calificări.</w:t>
      </w:r>
    </w:p>
    <w:p w:rsidR="00B220A8" w:rsidRPr="00D76556" w:rsidRDefault="00B220A8" w:rsidP="00D76556">
      <w:pPr>
        <w:spacing w:after="0" w:line="240" w:lineRule="auto"/>
        <w:rPr>
          <w:rFonts w:ascii="Times New Roman" w:hAnsi="Times New Roman"/>
          <w:sz w:val="24"/>
          <w:szCs w:val="24"/>
        </w:rPr>
      </w:pPr>
      <w:r w:rsidRPr="00D76556">
        <w:rPr>
          <w:rFonts w:ascii="Times New Roman" w:hAnsi="Times New Roman"/>
          <w:b/>
          <w:sz w:val="24"/>
          <w:szCs w:val="24"/>
        </w:rPr>
        <w:t>EVALUAREA REZULTATELOR ÎNVĂ</w:t>
      </w:r>
      <w:r w:rsidRPr="00D76556">
        <w:rPr>
          <w:rFonts w:ascii="Times New Roman" w:eastAsia="Tahoma" w:hAnsi="Times New Roman"/>
          <w:b/>
          <w:sz w:val="24"/>
          <w:szCs w:val="24"/>
        </w:rPr>
        <w:t>Ț</w:t>
      </w:r>
      <w:r w:rsidRPr="00D76556">
        <w:rPr>
          <w:rFonts w:ascii="Times New Roman" w:hAnsi="Times New Roman"/>
          <w:b/>
          <w:sz w:val="24"/>
          <w:szCs w:val="24"/>
        </w:rPr>
        <w:t xml:space="preserve">ĂRII </w:t>
      </w:r>
      <w:r w:rsidRPr="00D76556">
        <w:rPr>
          <w:rFonts w:ascii="Times New Roman" w:hAnsi="Times New Roman"/>
          <w:sz w:val="24"/>
          <w:szCs w:val="24"/>
        </w:rPr>
        <w:t>– procesul de verificare dacă un candidat este capabil să realizeze activitatea specifică fiecărei unită</w:t>
      </w:r>
      <w:r w:rsidRPr="00D76556">
        <w:rPr>
          <w:rFonts w:ascii="Times New Roman" w:eastAsia="Tahoma" w:hAnsi="Times New Roman"/>
          <w:sz w:val="24"/>
          <w:szCs w:val="24"/>
        </w:rPr>
        <w:t>ț</w:t>
      </w:r>
      <w:r w:rsidRPr="00D76556">
        <w:rPr>
          <w:rFonts w:ascii="Times New Roman" w:hAnsi="Times New Roman"/>
          <w:sz w:val="24"/>
          <w:szCs w:val="24"/>
        </w:rPr>
        <w:t>i de rezultate ale învă</w:t>
      </w:r>
      <w:r w:rsidRPr="00D76556">
        <w:rPr>
          <w:rFonts w:ascii="Times New Roman" w:eastAsia="Tahoma" w:hAnsi="Times New Roman"/>
          <w:sz w:val="24"/>
          <w:szCs w:val="24"/>
        </w:rPr>
        <w:t>ț</w:t>
      </w:r>
      <w:r w:rsidRPr="00D76556">
        <w:rPr>
          <w:rFonts w:ascii="Times New Roman" w:hAnsi="Times New Roman"/>
          <w:sz w:val="24"/>
          <w:szCs w:val="24"/>
        </w:rPr>
        <w:t>ării, la nivelul calitativ stabilit de stand</w:t>
      </w:r>
      <w:r w:rsidR="00D76556">
        <w:rPr>
          <w:rFonts w:ascii="Times New Roman" w:hAnsi="Times New Roman"/>
          <w:sz w:val="24"/>
          <w:szCs w:val="24"/>
        </w:rPr>
        <w:t>ardul de pregătire profesională.</w:t>
      </w:r>
    </w:p>
    <w:p w:rsidR="00B220A8" w:rsidRPr="00D76556" w:rsidRDefault="00B220A8" w:rsidP="00D76556">
      <w:pPr>
        <w:spacing w:after="0" w:line="240" w:lineRule="auto"/>
        <w:ind w:firstLine="708"/>
        <w:rPr>
          <w:rFonts w:ascii="Times New Roman" w:hAnsi="Times New Roman"/>
          <w:sz w:val="24"/>
          <w:szCs w:val="24"/>
        </w:rPr>
      </w:pPr>
      <w:r w:rsidRPr="00D76556">
        <w:rPr>
          <w:rFonts w:ascii="Times New Roman" w:hAnsi="Times New Roman"/>
          <w:sz w:val="24"/>
          <w:szCs w:val="24"/>
        </w:rPr>
        <w:t>Verificarea se face prin compararea dovezilor privind rezultatele învă</w:t>
      </w:r>
      <w:r w:rsidRPr="00D76556">
        <w:rPr>
          <w:rFonts w:ascii="Times New Roman" w:eastAsia="Tahoma" w:hAnsi="Times New Roman"/>
          <w:sz w:val="24"/>
          <w:szCs w:val="24"/>
        </w:rPr>
        <w:t>ț</w:t>
      </w:r>
      <w:r w:rsidRPr="00D76556">
        <w:rPr>
          <w:rFonts w:ascii="Times New Roman" w:hAnsi="Times New Roman"/>
          <w:sz w:val="24"/>
          <w:szCs w:val="24"/>
        </w:rPr>
        <w:t>ării produse de candidat, cu et</w:t>
      </w:r>
      <w:r w:rsidR="00D76556">
        <w:rPr>
          <w:rFonts w:ascii="Times New Roman" w:hAnsi="Times New Roman"/>
          <w:sz w:val="24"/>
          <w:szCs w:val="24"/>
        </w:rPr>
        <w:t>alonele calitative specificate.</w:t>
      </w:r>
    </w:p>
    <w:p w:rsidR="00B220A8" w:rsidRPr="00D76556" w:rsidRDefault="00B220A8" w:rsidP="00D76556">
      <w:pPr>
        <w:spacing w:after="0" w:line="240" w:lineRule="auto"/>
        <w:ind w:left="-5" w:hanging="10"/>
        <w:rPr>
          <w:rFonts w:ascii="Times New Roman" w:hAnsi="Times New Roman"/>
          <w:sz w:val="24"/>
          <w:szCs w:val="24"/>
        </w:rPr>
      </w:pPr>
      <w:r w:rsidRPr="00D76556">
        <w:rPr>
          <w:rFonts w:ascii="Times New Roman" w:hAnsi="Times New Roman"/>
          <w:b/>
          <w:sz w:val="24"/>
          <w:szCs w:val="24"/>
        </w:rPr>
        <w:t>DOVEZI</w:t>
      </w:r>
      <w:r w:rsidRPr="00D76556">
        <w:rPr>
          <w:rFonts w:ascii="Times New Roman" w:hAnsi="Times New Roman"/>
          <w:sz w:val="24"/>
          <w:szCs w:val="24"/>
        </w:rPr>
        <w:t xml:space="preserve"> </w:t>
      </w:r>
    </w:p>
    <w:p w:rsidR="00B220A8" w:rsidRPr="00D76556" w:rsidRDefault="00B220A8" w:rsidP="00D76556">
      <w:pPr>
        <w:numPr>
          <w:ilvl w:val="1"/>
          <w:numId w:val="6"/>
        </w:numPr>
        <w:spacing w:after="0" w:line="240" w:lineRule="auto"/>
        <w:ind w:hanging="370"/>
        <w:jc w:val="both"/>
        <w:rPr>
          <w:rFonts w:ascii="Times New Roman" w:hAnsi="Times New Roman"/>
          <w:sz w:val="24"/>
          <w:szCs w:val="24"/>
        </w:rPr>
      </w:pPr>
      <w:r w:rsidRPr="00D76556">
        <w:rPr>
          <w:rFonts w:ascii="Times New Roman" w:hAnsi="Times New Roman"/>
          <w:sz w:val="24"/>
          <w:szCs w:val="24"/>
        </w:rPr>
        <w:t>Observarea directă în condi</w:t>
      </w:r>
      <w:r w:rsidRPr="00D76556">
        <w:rPr>
          <w:rFonts w:ascii="Times New Roman" w:eastAsia="Tahoma" w:hAnsi="Times New Roman"/>
          <w:sz w:val="24"/>
          <w:szCs w:val="24"/>
        </w:rPr>
        <w:t>ț</w:t>
      </w:r>
      <w:r w:rsidRPr="00D76556">
        <w:rPr>
          <w:rFonts w:ascii="Times New Roman" w:hAnsi="Times New Roman"/>
          <w:sz w:val="24"/>
          <w:szCs w:val="24"/>
        </w:rPr>
        <w:t xml:space="preserve">ii de muncă reale </w:t>
      </w:r>
    </w:p>
    <w:p w:rsidR="00B220A8" w:rsidRPr="00D76556" w:rsidRDefault="00B220A8" w:rsidP="00D76556">
      <w:pPr>
        <w:numPr>
          <w:ilvl w:val="1"/>
          <w:numId w:val="6"/>
        </w:numPr>
        <w:spacing w:after="0" w:line="240" w:lineRule="auto"/>
        <w:ind w:hanging="370"/>
        <w:jc w:val="both"/>
        <w:rPr>
          <w:rFonts w:ascii="Times New Roman" w:hAnsi="Times New Roman"/>
          <w:sz w:val="24"/>
          <w:szCs w:val="24"/>
        </w:rPr>
      </w:pPr>
      <w:r w:rsidRPr="00D76556">
        <w:rPr>
          <w:rFonts w:ascii="Times New Roman" w:hAnsi="Times New Roman"/>
          <w:sz w:val="24"/>
          <w:szCs w:val="24"/>
        </w:rPr>
        <w:t>Demonstra</w:t>
      </w:r>
      <w:r w:rsidRPr="00D76556">
        <w:rPr>
          <w:rFonts w:ascii="Times New Roman" w:eastAsia="Tahoma" w:hAnsi="Times New Roman"/>
          <w:sz w:val="24"/>
          <w:szCs w:val="24"/>
        </w:rPr>
        <w:t>ț</w:t>
      </w:r>
      <w:r w:rsidRPr="00D76556">
        <w:rPr>
          <w:rFonts w:ascii="Times New Roman" w:hAnsi="Times New Roman"/>
          <w:sz w:val="24"/>
          <w:szCs w:val="24"/>
        </w:rPr>
        <w:t>ii în condi</w:t>
      </w:r>
      <w:r w:rsidRPr="00D76556">
        <w:rPr>
          <w:rFonts w:ascii="Times New Roman" w:eastAsia="Tahoma" w:hAnsi="Times New Roman"/>
          <w:sz w:val="24"/>
          <w:szCs w:val="24"/>
        </w:rPr>
        <w:t>ț</w:t>
      </w:r>
      <w:r w:rsidRPr="00D76556">
        <w:rPr>
          <w:rFonts w:ascii="Times New Roman" w:hAnsi="Times New Roman"/>
          <w:sz w:val="24"/>
          <w:szCs w:val="24"/>
        </w:rPr>
        <w:t xml:space="preserve">ii de muncă simulată </w:t>
      </w:r>
    </w:p>
    <w:p w:rsidR="00B220A8" w:rsidRPr="00D76556" w:rsidRDefault="00D76556" w:rsidP="00D76556">
      <w:pPr>
        <w:numPr>
          <w:ilvl w:val="1"/>
          <w:numId w:val="6"/>
        </w:numPr>
        <w:spacing w:after="0" w:line="240" w:lineRule="auto"/>
        <w:ind w:hanging="370"/>
        <w:jc w:val="both"/>
        <w:rPr>
          <w:rFonts w:ascii="Times New Roman" w:hAnsi="Times New Roman"/>
          <w:sz w:val="24"/>
          <w:szCs w:val="24"/>
        </w:rPr>
      </w:pPr>
      <w:r>
        <w:rPr>
          <w:rFonts w:ascii="Times New Roman" w:hAnsi="Times New Roman"/>
          <w:sz w:val="24"/>
          <w:szCs w:val="24"/>
        </w:rPr>
        <w:t>Test oral</w:t>
      </w:r>
    </w:p>
    <w:p w:rsidR="00B220A8" w:rsidRPr="00D76556" w:rsidRDefault="00D76556" w:rsidP="00D76556">
      <w:pPr>
        <w:numPr>
          <w:ilvl w:val="1"/>
          <w:numId w:val="6"/>
        </w:numPr>
        <w:spacing w:after="0" w:line="240" w:lineRule="auto"/>
        <w:ind w:hanging="370"/>
        <w:jc w:val="both"/>
        <w:rPr>
          <w:rFonts w:ascii="Times New Roman" w:hAnsi="Times New Roman"/>
          <w:sz w:val="24"/>
          <w:szCs w:val="24"/>
        </w:rPr>
      </w:pPr>
      <w:r>
        <w:rPr>
          <w:rFonts w:ascii="Times New Roman" w:hAnsi="Times New Roman"/>
          <w:sz w:val="24"/>
          <w:szCs w:val="24"/>
        </w:rPr>
        <w:t>Test scris</w:t>
      </w:r>
    </w:p>
    <w:p w:rsidR="00B220A8" w:rsidRPr="00D76556" w:rsidRDefault="00D76556" w:rsidP="00D76556">
      <w:pPr>
        <w:numPr>
          <w:ilvl w:val="1"/>
          <w:numId w:val="6"/>
        </w:numPr>
        <w:spacing w:after="0" w:line="240" w:lineRule="auto"/>
        <w:ind w:hanging="370"/>
        <w:jc w:val="both"/>
        <w:rPr>
          <w:rFonts w:ascii="Times New Roman" w:hAnsi="Times New Roman"/>
          <w:sz w:val="24"/>
          <w:szCs w:val="24"/>
        </w:rPr>
      </w:pPr>
      <w:r>
        <w:rPr>
          <w:rFonts w:ascii="Times New Roman" w:hAnsi="Times New Roman"/>
          <w:sz w:val="24"/>
          <w:szCs w:val="24"/>
        </w:rPr>
        <w:t>Proiect</w:t>
      </w:r>
    </w:p>
    <w:p w:rsidR="00B220A8" w:rsidRPr="00D76556" w:rsidRDefault="00B220A8" w:rsidP="00D76556">
      <w:pPr>
        <w:numPr>
          <w:ilvl w:val="1"/>
          <w:numId w:val="6"/>
        </w:numPr>
        <w:spacing w:after="0" w:line="240" w:lineRule="auto"/>
        <w:ind w:hanging="370"/>
        <w:jc w:val="both"/>
        <w:rPr>
          <w:rFonts w:ascii="Times New Roman" w:hAnsi="Times New Roman"/>
          <w:sz w:val="24"/>
          <w:szCs w:val="24"/>
        </w:rPr>
      </w:pPr>
      <w:r w:rsidRPr="00D76556">
        <w:rPr>
          <w:rFonts w:ascii="Times New Roman" w:hAnsi="Times New Roman"/>
          <w:sz w:val="24"/>
          <w:szCs w:val="24"/>
        </w:rPr>
        <w:t>Portofoliu de dovezi (</w:t>
      </w:r>
      <w:r w:rsidR="00D76556">
        <w:rPr>
          <w:rFonts w:ascii="Times New Roman" w:hAnsi="Times New Roman"/>
          <w:sz w:val="24"/>
          <w:szCs w:val="24"/>
        </w:rPr>
        <w:t>pentru realizările anterioare).</w:t>
      </w:r>
    </w:p>
    <w:p w:rsidR="00B220A8" w:rsidRPr="00D76556" w:rsidRDefault="00B220A8" w:rsidP="00D76556">
      <w:pPr>
        <w:spacing w:after="0" w:line="240" w:lineRule="auto"/>
        <w:ind w:firstLine="345"/>
        <w:rPr>
          <w:rFonts w:ascii="Times New Roman" w:hAnsi="Times New Roman"/>
          <w:sz w:val="24"/>
          <w:szCs w:val="24"/>
        </w:rPr>
      </w:pPr>
      <w:r w:rsidRPr="00D76556">
        <w:rPr>
          <w:rFonts w:ascii="Times New Roman" w:hAnsi="Times New Roman"/>
          <w:sz w:val="24"/>
          <w:szCs w:val="24"/>
        </w:rPr>
        <w:t>Certificarea calificărilor şi a calificărilor parţiale se realizează pe baza standardului specific fiecărei calificări conform sistemului de certificare stabilit prin metodologiile de certi</w:t>
      </w:r>
      <w:r w:rsidRPr="00D76556">
        <w:rPr>
          <w:rFonts w:ascii="Times New Roman" w:hAnsi="Times New Roman"/>
          <w:b/>
          <w:sz w:val="24"/>
          <w:szCs w:val="24"/>
        </w:rPr>
        <w:t xml:space="preserve"> </w:t>
      </w:r>
      <w:r w:rsidRPr="00D76556">
        <w:rPr>
          <w:rFonts w:ascii="Times New Roman" w:hAnsi="Times New Roman"/>
          <w:sz w:val="24"/>
          <w:szCs w:val="24"/>
        </w:rPr>
        <w:t>ficare specifice elabo</w:t>
      </w:r>
      <w:r w:rsidR="00D76556">
        <w:rPr>
          <w:rFonts w:ascii="Times New Roman" w:hAnsi="Times New Roman"/>
          <w:sz w:val="24"/>
          <w:szCs w:val="24"/>
        </w:rPr>
        <w:t>rate de organismele competente.</w:t>
      </w:r>
    </w:p>
    <w:p w:rsidR="00B220A8" w:rsidRPr="00D76556" w:rsidRDefault="00B220A8" w:rsidP="00D76556">
      <w:pPr>
        <w:spacing w:after="0" w:line="240" w:lineRule="auto"/>
        <w:ind w:left="-5" w:hanging="10"/>
        <w:rPr>
          <w:rFonts w:ascii="Times New Roman" w:hAnsi="Times New Roman"/>
          <w:sz w:val="24"/>
          <w:szCs w:val="24"/>
        </w:rPr>
      </w:pPr>
      <w:r w:rsidRPr="00D76556">
        <w:rPr>
          <w:rFonts w:ascii="Times New Roman" w:hAnsi="Times New Roman"/>
          <w:b/>
          <w:sz w:val="24"/>
          <w:szCs w:val="24"/>
        </w:rPr>
        <w:t>Standardul de evaluare a unităţii de rezultate ale învăţării</w:t>
      </w:r>
    </w:p>
    <w:p w:rsidR="00B220A8" w:rsidRDefault="00B220A8" w:rsidP="00D76556">
      <w:pPr>
        <w:spacing w:after="0" w:line="240" w:lineRule="auto"/>
        <w:rPr>
          <w:rFonts w:ascii="Times New Roman" w:hAnsi="Times New Roman"/>
          <w:sz w:val="24"/>
          <w:szCs w:val="24"/>
        </w:rPr>
      </w:pPr>
      <w:r w:rsidRPr="00D76556">
        <w:rPr>
          <w:rFonts w:ascii="Times New Roman" w:hAnsi="Times New Roman"/>
          <w:sz w:val="24"/>
          <w:szCs w:val="24"/>
        </w:rPr>
        <w:t>Fiecărei unităţi de rezultate ale învăţării îi este asociat un standard de evaluare. Standardul de evaluare precizează condiţiile de realizare a unităţii de rezultate ale învăţării; acestea se referă la:</w:t>
      </w:r>
    </w:p>
    <w:p w:rsidR="00D76556" w:rsidRPr="00D76556" w:rsidRDefault="00D76556" w:rsidP="00D76556">
      <w:pPr>
        <w:spacing w:after="0" w:line="240" w:lineRule="auto"/>
        <w:rPr>
          <w:rFonts w:ascii="Times New Roman" w:hAnsi="Times New Roman"/>
          <w:sz w:val="24"/>
          <w:szCs w:val="24"/>
        </w:rPr>
      </w:pPr>
      <w:r>
        <w:rPr>
          <w:rFonts w:ascii="Times New Roman" w:hAnsi="Times New Roman"/>
          <w:noProof/>
          <w:sz w:val="24"/>
          <w:szCs w:val="24"/>
          <w:lang w:eastAsia="ro-RO"/>
        </w:rPr>
        <w:drawing>
          <wp:inline distT="0" distB="0" distL="0" distR="0">
            <wp:extent cx="6384925" cy="2600325"/>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6384925" cy="2600325"/>
                    </a:xfrm>
                    <a:prstGeom prst="rect">
                      <a:avLst/>
                    </a:prstGeom>
                    <a:noFill/>
                    <a:ln w="9525">
                      <a:noFill/>
                      <a:miter lim="800000"/>
                      <a:headEnd/>
                      <a:tailEnd/>
                    </a:ln>
                  </pic:spPr>
                </pic:pic>
              </a:graphicData>
            </a:graphic>
          </wp:inline>
        </w:drawing>
      </w:r>
    </w:p>
    <w:p w:rsidR="00B220A8" w:rsidRPr="00D76556" w:rsidRDefault="00B220A8" w:rsidP="00D76556">
      <w:pPr>
        <w:spacing w:after="0" w:line="240" w:lineRule="auto"/>
        <w:ind w:left="8626"/>
        <w:rPr>
          <w:rFonts w:ascii="Times New Roman" w:hAnsi="Times New Roman"/>
          <w:sz w:val="24"/>
          <w:szCs w:val="24"/>
        </w:rPr>
      </w:pPr>
    </w:p>
    <w:p w:rsidR="00B220A8" w:rsidRPr="00D76556" w:rsidRDefault="00B220A8" w:rsidP="00D76556">
      <w:pPr>
        <w:spacing w:after="0" w:line="240" w:lineRule="auto"/>
        <w:ind w:left="-5" w:hanging="10"/>
        <w:rPr>
          <w:rFonts w:ascii="Times New Roman" w:hAnsi="Times New Roman"/>
          <w:sz w:val="24"/>
          <w:szCs w:val="24"/>
        </w:rPr>
      </w:pPr>
      <w:r w:rsidRPr="00D76556">
        <w:rPr>
          <w:rFonts w:ascii="Times New Roman" w:hAnsi="Times New Roman"/>
          <w:b/>
          <w:sz w:val="24"/>
          <w:szCs w:val="24"/>
        </w:rPr>
        <w:t>CRITERIILE ŞI INDICATORII DE REALIZARE A REZULTATELOR ÎNVĂŢĂRII</w:t>
      </w:r>
      <w:r w:rsidRPr="00D76556">
        <w:rPr>
          <w:rFonts w:ascii="Times New Roman" w:hAnsi="Times New Roman"/>
          <w:sz w:val="24"/>
          <w:szCs w:val="24"/>
        </w:rPr>
        <w:t xml:space="preserve"> </w:t>
      </w:r>
    </w:p>
    <w:p w:rsidR="00B220A8" w:rsidRPr="00D76556" w:rsidRDefault="00B220A8" w:rsidP="00D76556">
      <w:pPr>
        <w:spacing w:after="0" w:line="240" w:lineRule="auto"/>
        <w:rPr>
          <w:rFonts w:ascii="Times New Roman" w:hAnsi="Times New Roman"/>
          <w:sz w:val="24"/>
          <w:szCs w:val="24"/>
        </w:rPr>
      </w:pPr>
      <w:r w:rsidRPr="00D76556">
        <w:rPr>
          <w:rFonts w:ascii="Times New Roman" w:hAnsi="Times New Roman"/>
          <w:b/>
          <w:sz w:val="24"/>
          <w:szCs w:val="24"/>
        </w:rPr>
        <w:t>Criteriile de realizare</w:t>
      </w:r>
      <w:r w:rsidRPr="00D76556">
        <w:rPr>
          <w:rFonts w:ascii="Times New Roman" w:hAnsi="Times New Roman"/>
          <w:sz w:val="24"/>
          <w:szCs w:val="24"/>
        </w:rPr>
        <w:t xml:space="preserve"> a rezulta</w:t>
      </w:r>
      <w:r w:rsidR="00D76556">
        <w:rPr>
          <w:rFonts w:ascii="Times New Roman" w:hAnsi="Times New Roman"/>
          <w:sz w:val="24"/>
          <w:szCs w:val="24"/>
        </w:rPr>
        <w:t>telor învăţării se grupează în:</w:t>
      </w:r>
    </w:p>
    <w:p w:rsidR="00B220A8" w:rsidRPr="00D76556" w:rsidRDefault="00B220A8" w:rsidP="00D76556">
      <w:pPr>
        <w:numPr>
          <w:ilvl w:val="1"/>
          <w:numId w:val="6"/>
        </w:numPr>
        <w:spacing w:after="0" w:line="240" w:lineRule="auto"/>
        <w:ind w:hanging="370"/>
        <w:jc w:val="both"/>
        <w:rPr>
          <w:rFonts w:ascii="Times New Roman" w:hAnsi="Times New Roman"/>
          <w:sz w:val="24"/>
          <w:szCs w:val="24"/>
        </w:rPr>
      </w:pPr>
      <w:r w:rsidRPr="00D76556">
        <w:rPr>
          <w:rFonts w:ascii="Times New Roman" w:hAnsi="Times New Roman"/>
          <w:sz w:val="24"/>
          <w:szCs w:val="24"/>
        </w:rPr>
        <w:t xml:space="preserve">primirea şi </w:t>
      </w:r>
      <w:r w:rsidR="00D76556">
        <w:rPr>
          <w:rFonts w:ascii="Times New Roman" w:hAnsi="Times New Roman"/>
          <w:sz w:val="24"/>
          <w:szCs w:val="24"/>
        </w:rPr>
        <w:t>planificarea sarcinii de lucru;</w:t>
      </w:r>
    </w:p>
    <w:p w:rsidR="00B220A8" w:rsidRPr="00D76556" w:rsidRDefault="00D76556" w:rsidP="00D76556">
      <w:pPr>
        <w:numPr>
          <w:ilvl w:val="1"/>
          <w:numId w:val="6"/>
        </w:numPr>
        <w:spacing w:after="0" w:line="240" w:lineRule="auto"/>
        <w:ind w:hanging="370"/>
        <w:jc w:val="both"/>
        <w:rPr>
          <w:rFonts w:ascii="Times New Roman" w:hAnsi="Times New Roman"/>
          <w:sz w:val="24"/>
          <w:szCs w:val="24"/>
        </w:rPr>
      </w:pPr>
      <w:r>
        <w:rPr>
          <w:rFonts w:ascii="Times New Roman" w:hAnsi="Times New Roman"/>
          <w:sz w:val="24"/>
          <w:szCs w:val="24"/>
        </w:rPr>
        <w:t>realizarea sarcinii de lucru;</w:t>
      </w:r>
    </w:p>
    <w:p w:rsidR="00B220A8" w:rsidRPr="00D76556" w:rsidRDefault="00B220A8" w:rsidP="00D76556">
      <w:pPr>
        <w:numPr>
          <w:ilvl w:val="1"/>
          <w:numId w:val="6"/>
        </w:numPr>
        <w:spacing w:after="0" w:line="240" w:lineRule="auto"/>
        <w:ind w:hanging="370"/>
        <w:jc w:val="both"/>
        <w:rPr>
          <w:rFonts w:ascii="Times New Roman" w:hAnsi="Times New Roman"/>
          <w:sz w:val="24"/>
          <w:szCs w:val="24"/>
        </w:rPr>
      </w:pPr>
      <w:r w:rsidRPr="00D76556">
        <w:rPr>
          <w:rFonts w:ascii="Times New Roman" w:hAnsi="Times New Roman"/>
          <w:sz w:val="24"/>
          <w:szCs w:val="24"/>
        </w:rPr>
        <w:t>prezentarea şi</w:t>
      </w:r>
      <w:r w:rsidR="00D76556">
        <w:rPr>
          <w:rFonts w:ascii="Times New Roman" w:hAnsi="Times New Roman"/>
          <w:sz w:val="24"/>
          <w:szCs w:val="24"/>
        </w:rPr>
        <w:t xml:space="preserve"> promovarea sarcinii realizate.</w:t>
      </w:r>
    </w:p>
    <w:p w:rsidR="00B220A8" w:rsidRPr="00D76556" w:rsidRDefault="00B220A8" w:rsidP="00D76556">
      <w:pPr>
        <w:spacing w:after="0" w:line="240" w:lineRule="auto"/>
        <w:ind w:firstLine="345"/>
        <w:rPr>
          <w:rFonts w:ascii="Times New Roman" w:hAnsi="Times New Roman"/>
          <w:sz w:val="24"/>
          <w:szCs w:val="24"/>
        </w:rPr>
      </w:pPr>
      <w:r w:rsidRPr="00D76556">
        <w:rPr>
          <w:rFonts w:ascii="Times New Roman" w:hAnsi="Times New Roman"/>
          <w:sz w:val="24"/>
          <w:szCs w:val="24"/>
        </w:rPr>
        <w:t xml:space="preserve">Fiecărui criteriu i se alocă o pondere. Fiecare criteriu este detaliat prin indicatori de realizare. Indicatorii de realizare sunt definiţi în relaţie cu rezultatele învăţării. Fiecărui indicator i se alocă o pondere. Suma ponderilor indicatorilor este egală cu ponderea criteriului în total. Indicatorii de realizare trebuie să fie observabili, dar </w:t>
      </w:r>
      <w:r w:rsidRPr="00D76556">
        <w:rPr>
          <w:rFonts w:ascii="Times New Roman" w:hAnsi="Times New Roman"/>
          <w:b/>
          <w:sz w:val="24"/>
          <w:szCs w:val="24"/>
        </w:rPr>
        <w:t>nu</w:t>
      </w:r>
      <w:r w:rsidRPr="00D76556">
        <w:rPr>
          <w:rFonts w:ascii="Times New Roman" w:hAnsi="Times New Roman"/>
          <w:sz w:val="24"/>
          <w:szCs w:val="24"/>
        </w:rPr>
        <w:t xml:space="preserve"> trebuie să descrie metoda sau activitatea de evaluare. Aceasta este descrisă în standard, sub titlul </w:t>
      </w:r>
      <w:r w:rsidRPr="00D76556">
        <w:rPr>
          <w:rFonts w:ascii="Times New Roman" w:hAnsi="Times New Roman"/>
          <w:i/>
          <w:sz w:val="24"/>
          <w:szCs w:val="24"/>
        </w:rPr>
        <w:t>Probe de evaluare</w:t>
      </w:r>
      <w:r w:rsidR="00D76556">
        <w:rPr>
          <w:rFonts w:ascii="Times New Roman" w:hAnsi="Times New Roman"/>
          <w:sz w:val="24"/>
          <w:szCs w:val="24"/>
        </w:rPr>
        <w:t>.</w:t>
      </w:r>
    </w:p>
    <w:p w:rsidR="00B220A8" w:rsidRPr="00D76556" w:rsidRDefault="00B220A8" w:rsidP="00D76556">
      <w:pPr>
        <w:spacing w:after="0" w:line="240" w:lineRule="auto"/>
        <w:rPr>
          <w:rFonts w:ascii="Times New Roman" w:hAnsi="Times New Roman"/>
          <w:sz w:val="24"/>
          <w:szCs w:val="24"/>
        </w:rPr>
      </w:pPr>
      <w:r w:rsidRPr="00D76556">
        <w:rPr>
          <w:rFonts w:ascii="Times New Roman" w:hAnsi="Times New Roman"/>
          <w:sz w:val="24"/>
          <w:szCs w:val="24"/>
        </w:rPr>
        <w:t>Indicatorii de realizare stabiliţi trebuie să reflecte o anumită dinamică de proces, din punct de vedere al gradului de complexitate, al autonomiei elevului şi al gradului de realizare adecvat unui anumit nivel (cu alte cuvinte, al nivelului standard de realiz</w:t>
      </w:r>
      <w:r w:rsidR="00D76556">
        <w:rPr>
          <w:rFonts w:ascii="Times New Roman" w:hAnsi="Times New Roman"/>
          <w:sz w:val="24"/>
          <w:szCs w:val="24"/>
        </w:rPr>
        <w:t>are a rezultatelor învăţării).</w:t>
      </w:r>
    </w:p>
    <w:p w:rsidR="00B220A8" w:rsidRPr="00D76556" w:rsidRDefault="00B220A8" w:rsidP="00D76556">
      <w:pPr>
        <w:spacing w:after="0" w:line="240" w:lineRule="auto"/>
        <w:rPr>
          <w:rFonts w:ascii="Times New Roman" w:hAnsi="Times New Roman"/>
          <w:sz w:val="24"/>
          <w:szCs w:val="24"/>
        </w:rPr>
      </w:pPr>
    </w:p>
    <w:p w:rsidR="00B220A8" w:rsidRPr="00D76556" w:rsidRDefault="00D76556" w:rsidP="00D76556">
      <w:pPr>
        <w:spacing w:after="0" w:line="240" w:lineRule="auto"/>
        <w:rPr>
          <w:rFonts w:ascii="Times New Roman" w:hAnsi="Times New Roman"/>
          <w:sz w:val="24"/>
          <w:szCs w:val="24"/>
        </w:rPr>
      </w:pPr>
      <w:r>
        <w:rPr>
          <w:rFonts w:ascii="Times New Roman" w:hAnsi="Times New Roman"/>
          <w:noProof/>
          <w:sz w:val="24"/>
          <w:szCs w:val="24"/>
          <w:lang w:eastAsia="ro-RO"/>
        </w:rPr>
        <w:lastRenderedPageBreak/>
        <w:drawing>
          <wp:inline distT="0" distB="0" distL="0" distR="0">
            <wp:extent cx="6392545" cy="4699000"/>
            <wp:effectExtent l="19050" t="0" r="825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srcRect/>
                    <a:stretch>
                      <a:fillRect/>
                    </a:stretch>
                  </pic:blipFill>
                  <pic:spPr bwMode="auto">
                    <a:xfrm>
                      <a:off x="0" y="0"/>
                      <a:ext cx="6392545" cy="4699000"/>
                    </a:xfrm>
                    <a:prstGeom prst="rect">
                      <a:avLst/>
                    </a:prstGeom>
                    <a:noFill/>
                    <a:ln w="9525">
                      <a:noFill/>
                      <a:miter lim="800000"/>
                      <a:headEnd/>
                      <a:tailEnd/>
                    </a:ln>
                  </pic:spPr>
                </pic:pic>
              </a:graphicData>
            </a:graphic>
          </wp:inline>
        </w:drawing>
      </w:r>
    </w:p>
    <w:p w:rsidR="00B220A8" w:rsidRPr="00D76556" w:rsidRDefault="00B220A8" w:rsidP="00D76556">
      <w:pPr>
        <w:spacing w:after="0" w:line="240" w:lineRule="auto"/>
        <w:rPr>
          <w:rFonts w:ascii="Times New Roman" w:hAnsi="Times New Roman"/>
          <w:sz w:val="24"/>
          <w:szCs w:val="24"/>
        </w:rPr>
      </w:pPr>
    </w:p>
    <w:p w:rsidR="00B220A8" w:rsidRPr="00D76556" w:rsidRDefault="00B220A8" w:rsidP="00D76556">
      <w:pPr>
        <w:spacing w:after="0" w:line="240" w:lineRule="auto"/>
        <w:rPr>
          <w:rFonts w:ascii="Times New Roman" w:hAnsi="Times New Roman"/>
          <w:sz w:val="24"/>
          <w:szCs w:val="24"/>
        </w:rPr>
      </w:pPr>
    </w:p>
    <w:p w:rsidR="00B220A8" w:rsidRPr="00D76556" w:rsidRDefault="00B220A8" w:rsidP="00D76556">
      <w:pPr>
        <w:spacing w:after="0" w:line="240" w:lineRule="auto"/>
        <w:rPr>
          <w:rFonts w:ascii="Times New Roman" w:hAnsi="Times New Roman"/>
          <w:sz w:val="24"/>
          <w:szCs w:val="24"/>
        </w:rPr>
      </w:pPr>
    </w:p>
    <w:p w:rsidR="005E3F82" w:rsidRPr="00D76556" w:rsidRDefault="005E3F82" w:rsidP="00D76556">
      <w:pPr>
        <w:spacing w:after="0" w:line="240" w:lineRule="auto"/>
        <w:ind w:left="-5" w:hanging="10"/>
        <w:rPr>
          <w:rFonts w:ascii="Times New Roman" w:hAnsi="Times New Roman"/>
          <w:b/>
          <w:sz w:val="24"/>
          <w:szCs w:val="24"/>
        </w:rPr>
      </w:pPr>
    </w:p>
    <w:p w:rsidR="00B220A8" w:rsidRPr="00D76556" w:rsidRDefault="00B220A8" w:rsidP="00D76556">
      <w:pPr>
        <w:spacing w:after="0" w:line="240" w:lineRule="auto"/>
        <w:ind w:left="-5" w:hanging="10"/>
        <w:rPr>
          <w:rFonts w:ascii="Times New Roman" w:hAnsi="Times New Roman"/>
          <w:sz w:val="24"/>
          <w:szCs w:val="24"/>
        </w:rPr>
      </w:pPr>
      <w:r w:rsidRPr="00D76556">
        <w:rPr>
          <w:rFonts w:ascii="Times New Roman" w:hAnsi="Times New Roman"/>
          <w:b/>
          <w:sz w:val="24"/>
          <w:szCs w:val="24"/>
        </w:rPr>
        <w:t>CONCLUZII</w:t>
      </w:r>
    </w:p>
    <w:p w:rsidR="00B220A8" w:rsidRPr="00D76556" w:rsidRDefault="00B220A8" w:rsidP="00D76556">
      <w:pPr>
        <w:numPr>
          <w:ilvl w:val="0"/>
          <w:numId w:val="8"/>
        </w:numPr>
        <w:spacing w:after="0" w:line="240" w:lineRule="auto"/>
        <w:ind w:hanging="360"/>
        <w:jc w:val="both"/>
        <w:rPr>
          <w:rFonts w:ascii="Times New Roman" w:hAnsi="Times New Roman"/>
          <w:sz w:val="24"/>
          <w:szCs w:val="24"/>
        </w:rPr>
      </w:pPr>
      <w:r w:rsidRPr="00D76556">
        <w:rPr>
          <w:rFonts w:ascii="Times New Roman" w:hAnsi="Times New Roman"/>
          <w:sz w:val="24"/>
          <w:szCs w:val="24"/>
        </w:rPr>
        <w:t xml:space="preserve">Noul curriculum se bazează pe </w:t>
      </w:r>
      <w:r w:rsidRPr="00D76556">
        <w:rPr>
          <w:rFonts w:ascii="Times New Roman" w:hAnsi="Times New Roman"/>
          <w:b/>
          <w:sz w:val="24"/>
          <w:szCs w:val="24"/>
        </w:rPr>
        <w:t>achiziţiile anterioare</w:t>
      </w:r>
      <w:r w:rsidRPr="00D76556">
        <w:rPr>
          <w:rFonts w:ascii="Times New Roman" w:hAnsi="Times New Roman"/>
          <w:sz w:val="24"/>
          <w:szCs w:val="24"/>
        </w:rPr>
        <w:t xml:space="preserve"> ale sistemului de</w:t>
      </w:r>
      <w:r w:rsidR="00D76556">
        <w:rPr>
          <w:rFonts w:ascii="Times New Roman" w:hAnsi="Times New Roman"/>
          <w:sz w:val="24"/>
          <w:szCs w:val="24"/>
        </w:rPr>
        <w:t xml:space="preserve"> formare profesională iniţială.</w:t>
      </w:r>
    </w:p>
    <w:p w:rsidR="00B220A8" w:rsidRPr="00D76556" w:rsidRDefault="00B220A8" w:rsidP="00D76556">
      <w:pPr>
        <w:numPr>
          <w:ilvl w:val="0"/>
          <w:numId w:val="8"/>
        </w:numPr>
        <w:spacing w:after="0" w:line="240" w:lineRule="auto"/>
        <w:ind w:hanging="360"/>
        <w:jc w:val="both"/>
        <w:rPr>
          <w:rFonts w:ascii="Times New Roman" w:hAnsi="Times New Roman"/>
          <w:sz w:val="24"/>
          <w:szCs w:val="24"/>
        </w:rPr>
      </w:pPr>
      <w:r w:rsidRPr="00D76556">
        <w:rPr>
          <w:rFonts w:ascii="Times New Roman" w:hAnsi="Times New Roman"/>
          <w:b/>
          <w:sz w:val="24"/>
          <w:szCs w:val="24"/>
        </w:rPr>
        <w:t>Baza de dezvoltare curriculară</w:t>
      </w:r>
      <w:r w:rsidRPr="00D76556">
        <w:rPr>
          <w:rFonts w:ascii="Times New Roman" w:hAnsi="Times New Roman"/>
          <w:sz w:val="24"/>
          <w:szCs w:val="24"/>
        </w:rPr>
        <w:t xml:space="preserve"> este reprezentată de </w:t>
      </w:r>
      <w:r w:rsidRPr="00D76556">
        <w:rPr>
          <w:rFonts w:ascii="Times New Roman" w:hAnsi="Times New Roman"/>
          <w:b/>
          <w:sz w:val="24"/>
          <w:szCs w:val="24"/>
        </w:rPr>
        <w:t>standardul de pregătire profesională</w:t>
      </w:r>
      <w:r w:rsidR="00D76556">
        <w:rPr>
          <w:rFonts w:ascii="Times New Roman" w:hAnsi="Times New Roman"/>
          <w:sz w:val="24"/>
          <w:szCs w:val="24"/>
        </w:rPr>
        <w:t>.</w:t>
      </w:r>
    </w:p>
    <w:p w:rsidR="00B220A8" w:rsidRPr="00D76556" w:rsidRDefault="00B220A8" w:rsidP="00D76556">
      <w:pPr>
        <w:numPr>
          <w:ilvl w:val="0"/>
          <w:numId w:val="8"/>
        </w:numPr>
        <w:spacing w:after="0" w:line="240" w:lineRule="auto"/>
        <w:ind w:hanging="360"/>
        <w:jc w:val="both"/>
        <w:rPr>
          <w:rFonts w:ascii="Times New Roman" w:hAnsi="Times New Roman"/>
          <w:sz w:val="24"/>
          <w:szCs w:val="24"/>
        </w:rPr>
      </w:pPr>
      <w:r w:rsidRPr="00D76556">
        <w:rPr>
          <w:rFonts w:ascii="Times New Roman" w:hAnsi="Times New Roman"/>
          <w:sz w:val="24"/>
          <w:szCs w:val="24"/>
        </w:rPr>
        <w:t xml:space="preserve">Curriculumul are o </w:t>
      </w:r>
      <w:r w:rsidRPr="00D76556">
        <w:rPr>
          <w:rFonts w:ascii="Times New Roman" w:hAnsi="Times New Roman"/>
          <w:b/>
          <w:sz w:val="24"/>
          <w:szCs w:val="24"/>
        </w:rPr>
        <w:t>construcţie modulară</w:t>
      </w:r>
      <w:r w:rsidRPr="00D76556">
        <w:rPr>
          <w:rFonts w:ascii="Times New Roman" w:hAnsi="Times New Roman"/>
          <w:sz w:val="24"/>
          <w:szCs w:val="24"/>
        </w:rPr>
        <w:t xml:space="preserve">, care are în vedere </w:t>
      </w:r>
      <w:r w:rsidRPr="00D76556">
        <w:rPr>
          <w:rFonts w:ascii="Times New Roman" w:hAnsi="Times New Roman"/>
          <w:b/>
          <w:sz w:val="24"/>
          <w:szCs w:val="24"/>
        </w:rPr>
        <w:t>integrarea pregătirii teoretice şi practice</w:t>
      </w:r>
      <w:r w:rsidRPr="00D76556">
        <w:rPr>
          <w:rFonts w:ascii="Times New Roman" w:hAnsi="Times New Roman"/>
          <w:sz w:val="24"/>
          <w:szCs w:val="24"/>
        </w:rPr>
        <w:t>, pornind de la c</w:t>
      </w:r>
      <w:r w:rsidR="00D76556">
        <w:rPr>
          <w:rFonts w:ascii="Times New Roman" w:hAnsi="Times New Roman"/>
          <w:sz w:val="24"/>
          <w:szCs w:val="24"/>
        </w:rPr>
        <w:t>erinţele specifice calificării.</w:t>
      </w:r>
    </w:p>
    <w:p w:rsidR="00B220A8" w:rsidRPr="00D76556" w:rsidRDefault="00B220A8" w:rsidP="00D76556">
      <w:pPr>
        <w:numPr>
          <w:ilvl w:val="0"/>
          <w:numId w:val="8"/>
        </w:numPr>
        <w:spacing w:after="0" w:line="240" w:lineRule="auto"/>
        <w:ind w:hanging="360"/>
        <w:jc w:val="both"/>
        <w:rPr>
          <w:rFonts w:ascii="Times New Roman" w:hAnsi="Times New Roman"/>
          <w:sz w:val="24"/>
          <w:szCs w:val="24"/>
        </w:rPr>
      </w:pPr>
      <w:r w:rsidRPr="00D76556">
        <w:rPr>
          <w:rFonts w:ascii="Times New Roman" w:hAnsi="Times New Roman"/>
          <w:sz w:val="24"/>
          <w:szCs w:val="24"/>
        </w:rPr>
        <w:t xml:space="preserve">Pregătirea este </w:t>
      </w:r>
      <w:r w:rsidRPr="00D76556">
        <w:rPr>
          <w:rFonts w:ascii="Times New Roman" w:hAnsi="Times New Roman"/>
          <w:b/>
          <w:sz w:val="24"/>
          <w:szCs w:val="24"/>
        </w:rPr>
        <w:t>deschisă</w:t>
      </w:r>
      <w:r w:rsidRPr="00D76556">
        <w:rPr>
          <w:rFonts w:ascii="Times New Roman" w:hAnsi="Times New Roman"/>
          <w:i/>
          <w:sz w:val="24"/>
          <w:szCs w:val="24"/>
        </w:rPr>
        <w:t xml:space="preserve"> </w:t>
      </w:r>
      <w:r w:rsidRPr="00D76556">
        <w:rPr>
          <w:rFonts w:ascii="Times New Roman" w:hAnsi="Times New Roman"/>
          <w:sz w:val="24"/>
          <w:szCs w:val="24"/>
        </w:rPr>
        <w:t xml:space="preserve">şi </w:t>
      </w:r>
      <w:r w:rsidRPr="00D76556">
        <w:rPr>
          <w:rFonts w:ascii="Times New Roman" w:hAnsi="Times New Roman"/>
          <w:b/>
          <w:sz w:val="24"/>
          <w:szCs w:val="24"/>
        </w:rPr>
        <w:t>flexibilă</w:t>
      </w:r>
      <w:r w:rsidR="00D76556">
        <w:rPr>
          <w:rFonts w:ascii="Times New Roman" w:hAnsi="Times New Roman"/>
          <w:sz w:val="24"/>
          <w:szCs w:val="24"/>
        </w:rPr>
        <w:t xml:space="preserve">, evitându-se </w:t>
      </w:r>
      <w:r w:rsidRPr="00D76556">
        <w:rPr>
          <w:rFonts w:ascii="Times New Roman" w:hAnsi="Times New Roman"/>
          <w:sz w:val="24"/>
          <w:szCs w:val="24"/>
        </w:rPr>
        <w:t>calificările înguste şi recunosc</w:t>
      </w:r>
      <w:r w:rsidR="00D76556">
        <w:rPr>
          <w:rFonts w:ascii="Times New Roman" w:hAnsi="Times New Roman"/>
          <w:sz w:val="24"/>
          <w:szCs w:val="24"/>
        </w:rPr>
        <w:t>ânduse achiziţiile anterioare.</w:t>
      </w:r>
    </w:p>
    <w:p w:rsidR="00B220A8" w:rsidRPr="00D76556" w:rsidRDefault="00B220A8" w:rsidP="00D76556">
      <w:pPr>
        <w:numPr>
          <w:ilvl w:val="0"/>
          <w:numId w:val="8"/>
        </w:numPr>
        <w:spacing w:after="0" w:line="240" w:lineRule="auto"/>
        <w:ind w:hanging="360"/>
        <w:jc w:val="both"/>
        <w:rPr>
          <w:rFonts w:ascii="Times New Roman" w:hAnsi="Times New Roman"/>
          <w:sz w:val="24"/>
          <w:szCs w:val="24"/>
        </w:rPr>
      </w:pPr>
      <w:r w:rsidRPr="00D76556">
        <w:rPr>
          <w:rFonts w:ascii="Times New Roman" w:hAnsi="Times New Roman"/>
          <w:sz w:val="24"/>
          <w:szCs w:val="24"/>
        </w:rPr>
        <w:t>Are o</w:t>
      </w:r>
      <w:r w:rsidRPr="00D76556">
        <w:rPr>
          <w:rFonts w:ascii="Times New Roman" w:hAnsi="Times New Roman"/>
          <w:i/>
          <w:sz w:val="24"/>
          <w:szCs w:val="24"/>
        </w:rPr>
        <w:t xml:space="preserve"> </w:t>
      </w:r>
      <w:r w:rsidRPr="00D76556">
        <w:rPr>
          <w:rFonts w:ascii="Times New Roman" w:hAnsi="Times New Roman"/>
          <w:b/>
          <w:sz w:val="24"/>
          <w:szCs w:val="24"/>
        </w:rPr>
        <w:t>componentă locală</w:t>
      </w:r>
      <w:r w:rsidRPr="00D76556">
        <w:rPr>
          <w:rFonts w:ascii="Times New Roman" w:hAnsi="Times New Roman"/>
          <w:sz w:val="24"/>
          <w:szCs w:val="24"/>
        </w:rPr>
        <w:t xml:space="preserve">, prin care se asigură pregătirea profesională pentru </w:t>
      </w:r>
      <w:r w:rsidRPr="00D76556">
        <w:rPr>
          <w:rFonts w:ascii="Times New Roman" w:hAnsi="Times New Roman"/>
          <w:b/>
          <w:sz w:val="24"/>
          <w:szCs w:val="24"/>
        </w:rPr>
        <w:t>ocupaţii relevante</w:t>
      </w:r>
      <w:r w:rsidRPr="00D76556">
        <w:rPr>
          <w:rFonts w:ascii="Times New Roman" w:hAnsi="Times New Roman"/>
          <w:sz w:val="24"/>
          <w:szCs w:val="24"/>
        </w:rPr>
        <w:t xml:space="preserve"> pe </w:t>
      </w:r>
      <w:r w:rsidRPr="00D76556">
        <w:rPr>
          <w:rFonts w:ascii="Times New Roman" w:hAnsi="Times New Roman"/>
          <w:b/>
          <w:sz w:val="24"/>
          <w:szCs w:val="24"/>
        </w:rPr>
        <w:t>piaţa locală</w:t>
      </w:r>
      <w:r w:rsidRPr="00D76556">
        <w:rPr>
          <w:rFonts w:ascii="Times New Roman" w:hAnsi="Times New Roman"/>
          <w:sz w:val="24"/>
          <w:szCs w:val="24"/>
        </w:rPr>
        <w:t xml:space="preserve"> şi </w:t>
      </w:r>
      <w:r w:rsidRPr="00D76556">
        <w:rPr>
          <w:rFonts w:ascii="Times New Roman" w:hAnsi="Times New Roman"/>
          <w:b/>
          <w:sz w:val="24"/>
          <w:szCs w:val="24"/>
        </w:rPr>
        <w:t>regională</w:t>
      </w:r>
      <w:r w:rsidRPr="00D76556">
        <w:rPr>
          <w:rFonts w:ascii="Times New Roman" w:hAnsi="Times New Roman"/>
          <w:sz w:val="24"/>
          <w:szCs w:val="24"/>
        </w:rPr>
        <w:t>, ceea ce sporeşte şansel</w:t>
      </w:r>
      <w:r w:rsidR="00D76556">
        <w:rPr>
          <w:rFonts w:ascii="Times New Roman" w:hAnsi="Times New Roman"/>
          <w:sz w:val="24"/>
          <w:szCs w:val="24"/>
        </w:rPr>
        <w:t>e de ocupare ale absolvenţilor.</w:t>
      </w:r>
    </w:p>
    <w:p w:rsidR="00B220A8" w:rsidRPr="00D76556" w:rsidRDefault="00B220A8" w:rsidP="00D76556">
      <w:pPr>
        <w:numPr>
          <w:ilvl w:val="0"/>
          <w:numId w:val="8"/>
        </w:numPr>
        <w:spacing w:after="0" w:line="240" w:lineRule="auto"/>
        <w:ind w:hanging="360"/>
        <w:jc w:val="both"/>
        <w:rPr>
          <w:rFonts w:ascii="Times New Roman" w:hAnsi="Times New Roman"/>
          <w:sz w:val="24"/>
          <w:szCs w:val="24"/>
        </w:rPr>
      </w:pPr>
      <w:r w:rsidRPr="00D76556">
        <w:rPr>
          <w:rFonts w:ascii="Times New Roman" w:hAnsi="Times New Roman"/>
          <w:sz w:val="24"/>
          <w:szCs w:val="24"/>
        </w:rPr>
        <w:t xml:space="preserve">Corelarea conţinuturilor din cadrul disciplinelor de cultură generală şi a modulelor de pregătire tehnologică şi practică facilitează dezvoltarea personală şi socială, </w:t>
      </w:r>
      <w:r w:rsidRPr="00D76556">
        <w:rPr>
          <w:rFonts w:ascii="Times New Roman" w:hAnsi="Times New Roman"/>
          <w:b/>
          <w:sz w:val="24"/>
          <w:szCs w:val="24"/>
        </w:rPr>
        <w:t xml:space="preserve">măreşte şansele de ocupare a forţei </w:t>
      </w:r>
      <w:r w:rsidRPr="00D76556">
        <w:rPr>
          <w:rFonts w:ascii="Times New Roman" w:hAnsi="Times New Roman"/>
          <w:sz w:val="24"/>
          <w:szCs w:val="24"/>
        </w:rPr>
        <w:t xml:space="preserve">de muncă, precum şi </w:t>
      </w:r>
      <w:r w:rsidRPr="00D76556">
        <w:rPr>
          <w:rFonts w:ascii="Times New Roman" w:hAnsi="Times New Roman"/>
          <w:b/>
          <w:sz w:val="24"/>
          <w:szCs w:val="24"/>
        </w:rPr>
        <w:t>mobilitatea</w:t>
      </w:r>
      <w:r w:rsidR="00D76556">
        <w:rPr>
          <w:rFonts w:ascii="Times New Roman" w:hAnsi="Times New Roman"/>
          <w:sz w:val="24"/>
          <w:szCs w:val="24"/>
        </w:rPr>
        <w:t xml:space="preserve"> acesteia pe piaţa muncii.</w:t>
      </w:r>
    </w:p>
    <w:p w:rsidR="00B220A8" w:rsidRPr="00D76556" w:rsidRDefault="00B220A8" w:rsidP="00D76556">
      <w:pPr>
        <w:spacing w:after="0" w:line="240" w:lineRule="auto"/>
        <w:jc w:val="both"/>
        <w:rPr>
          <w:rFonts w:ascii="Times New Roman" w:hAnsi="Times New Roman"/>
          <w:b/>
          <w:sz w:val="24"/>
          <w:szCs w:val="24"/>
        </w:rPr>
      </w:pPr>
    </w:p>
    <w:p w:rsidR="00B220A8" w:rsidRPr="00D76556" w:rsidRDefault="00B220A8" w:rsidP="00D76556">
      <w:pPr>
        <w:spacing w:after="0" w:line="240" w:lineRule="auto"/>
        <w:jc w:val="both"/>
        <w:rPr>
          <w:rFonts w:ascii="Times New Roman" w:hAnsi="Times New Roman"/>
          <w:b/>
          <w:color w:val="000000"/>
          <w:sz w:val="24"/>
          <w:szCs w:val="24"/>
        </w:rPr>
      </w:pPr>
      <w:r w:rsidRPr="00D76556">
        <w:rPr>
          <w:rFonts w:ascii="Times New Roman" w:hAnsi="Times New Roman"/>
          <w:b/>
          <w:color w:val="000000"/>
          <w:sz w:val="24"/>
          <w:szCs w:val="24"/>
        </w:rPr>
        <w:t>BIBLIOGRAFIE</w:t>
      </w:r>
    </w:p>
    <w:p w:rsidR="00B220A8" w:rsidRPr="00D76556" w:rsidRDefault="0053510A" w:rsidP="00D76556">
      <w:pPr>
        <w:numPr>
          <w:ilvl w:val="0"/>
          <w:numId w:val="8"/>
        </w:numPr>
        <w:spacing w:after="0" w:line="240" w:lineRule="auto"/>
        <w:rPr>
          <w:rFonts w:ascii="Times New Roman" w:hAnsi="Times New Roman"/>
          <w:color w:val="000000"/>
          <w:sz w:val="24"/>
          <w:szCs w:val="24"/>
        </w:rPr>
      </w:pPr>
      <w:r w:rsidRPr="00D76556">
        <w:rPr>
          <w:rFonts w:ascii="Times New Roman" w:hAnsi="Times New Roman"/>
          <w:color w:val="000000"/>
          <w:sz w:val="24"/>
          <w:szCs w:val="24"/>
        </w:rPr>
        <w:t>***</w:t>
      </w:r>
      <w:r w:rsidR="00B220A8" w:rsidRPr="00D76556">
        <w:rPr>
          <w:rFonts w:ascii="Times New Roman" w:hAnsi="Times New Roman"/>
          <w:color w:val="000000"/>
          <w:sz w:val="24"/>
          <w:szCs w:val="24"/>
        </w:rPr>
        <w:t>Aspecte metodologice privind proiectarea standardelor de pregătire profesională (SPP) din învă</w:t>
      </w:r>
      <w:r w:rsidR="00B220A8" w:rsidRPr="00D76556">
        <w:rPr>
          <w:rFonts w:ascii="Times New Roman" w:eastAsia="Tahoma" w:hAnsi="Times New Roman"/>
          <w:color w:val="000000"/>
          <w:sz w:val="24"/>
          <w:szCs w:val="24"/>
        </w:rPr>
        <w:t>ț</w:t>
      </w:r>
      <w:r w:rsidR="00B220A8" w:rsidRPr="00D76556">
        <w:rPr>
          <w:rFonts w:ascii="Times New Roman" w:hAnsi="Times New Roman"/>
          <w:color w:val="000000"/>
          <w:sz w:val="24"/>
          <w:szCs w:val="24"/>
        </w:rPr>
        <w:t xml:space="preserve">ământul profesional </w:t>
      </w:r>
      <w:r w:rsidR="00B220A8" w:rsidRPr="00D76556">
        <w:rPr>
          <w:rFonts w:ascii="Times New Roman" w:eastAsia="Tahoma" w:hAnsi="Times New Roman"/>
          <w:color w:val="000000"/>
          <w:sz w:val="24"/>
          <w:szCs w:val="24"/>
        </w:rPr>
        <w:t>ș</w:t>
      </w:r>
      <w:r w:rsidR="00B220A8" w:rsidRPr="00D76556">
        <w:rPr>
          <w:rFonts w:ascii="Times New Roman" w:hAnsi="Times New Roman"/>
          <w:color w:val="000000"/>
          <w:sz w:val="24"/>
          <w:szCs w:val="24"/>
        </w:rPr>
        <w:t xml:space="preserve">i tehnic (IPT) </w:t>
      </w:r>
      <w:r w:rsidR="00B220A8" w:rsidRPr="00D76556">
        <w:rPr>
          <w:rFonts w:ascii="Times New Roman" w:eastAsia="Tahoma" w:hAnsi="Times New Roman"/>
          <w:color w:val="000000"/>
          <w:sz w:val="24"/>
          <w:szCs w:val="24"/>
        </w:rPr>
        <w:t>ș</w:t>
      </w:r>
      <w:r w:rsidR="00B220A8" w:rsidRPr="00D76556">
        <w:rPr>
          <w:rFonts w:ascii="Times New Roman" w:hAnsi="Times New Roman"/>
          <w:color w:val="000000"/>
          <w:sz w:val="24"/>
          <w:szCs w:val="24"/>
        </w:rPr>
        <w:t xml:space="preserve">i a ofertei curriculare aferente acestora – componentă a documentului strategic </w:t>
      </w:r>
      <w:r w:rsidR="00B220A8" w:rsidRPr="00D76556">
        <w:rPr>
          <w:rFonts w:ascii="Times New Roman" w:hAnsi="Times New Roman"/>
          <w:i/>
          <w:color w:val="000000"/>
          <w:sz w:val="24"/>
          <w:szCs w:val="24"/>
        </w:rPr>
        <w:t xml:space="preserve">Cadru de referinţă pentru curriculumul din sistemul de învăţământ profesional şi tehnic din România </w:t>
      </w:r>
    </w:p>
    <w:p w:rsidR="00010084" w:rsidRPr="00D76556" w:rsidRDefault="002B0A79" w:rsidP="00D76556">
      <w:pPr>
        <w:numPr>
          <w:ilvl w:val="0"/>
          <w:numId w:val="8"/>
        </w:numPr>
        <w:shd w:val="clear" w:color="auto" w:fill="FFFFFF"/>
        <w:spacing w:after="0" w:line="240" w:lineRule="auto"/>
        <w:rPr>
          <w:rFonts w:ascii="Times New Roman" w:eastAsia="Times New Roman" w:hAnsi="Times New Roman"/>
          <w:color w:val="000000"/>
          <w:sz w:val="24"/>
          <w:szCs w:val="24"/>
          <w:lang w:eastAsia="ro-RO"/>
        </w:rPr>
      </w:pPr>
      <w:hyperlink r:id="rId11" w:history="1">
        <w:r w:rsidR="00261BA8" w:rsidRPr="00576CE7">
          <w:rPr>
            <w:rStyle w:val="Hyperlink"/>
            <w:rFonts w:ascii="Times New Roman" w:eastAsia="Times New Roman" w:hAnsi="Times New Roman"/>
            <w:sz w:val="24"/>
            <w:szCs w:val="24"/>
            <w:lang w:eastAsia="ro-RO"/>
          </w:rPr>
          <w:t>http://www.alegetidrumul.ro/noutati/rute_scolare/noi-standarde-de-pregatire-profesionala-pentru-calificari-profesionale-de-nivel-3-si-4-al-cadrului-national-al-calificarilor-noi-programe-scolare-pentru-clasa-a IX-a-in-anul-scolar-2016-2017</w:t>
        </w:r>
      </w:hyperlink>
    </w:p>
    <w:p w:rsidR="00010084" w:rsidRPr="00D76556" w:rsidRDefault="002B0A79" w:rsidP="00D76556">
      <w:pPr>
        <w:numPr>
          <w:ilvl w:val="0"/>
          <w:numId w:val="8"/>
        </w:numPr>
        <w:shd w:val="clear" w:color="auto" w:fill="FFFFFF"/>
        <w:spacing w:after="0" w:line="240" w:lineRule="auto"/>
        <w:rPr>
          <w:rFonts w:ascii="Times New Roman" w:eastAsia="Times New Roman" w:hAnsi="Times New Roman"/>
          <w:color w:val="000000"/>
          <w:sz w:val="24"/>
          <w:szCs w:val="24"/>
          <w:lang w:eastAsia="ro-RO"/>
        </w:rPr>
      </w:pPr>
      <w:hyperlink r:id="rId12" w:tgtFrame="_blank" w:history="1">
        <w:r w:rsidR="00010084" w:rsidRPr="00D76556">
          <w:rPr>
            <w:rStyle w:val="Hyperlink"/>
            <w:rFonts w:ascii="Times New Roman" w:eastAsia="Times New Roman" w:hAnsi="Times New Roman"/>
            <w:color w:val="000000"/>
            <w:sz w:val="24"/>
            <w:szCs w:val="24"/>
            <w:u w:val="none"/>
            <w:lang w:eastAsia="ro-RO"/>
          </w:rPr>
          <w:t>http://www.alegetidrumul.ro/ruta-scolara/3-ani</w:t>
        </w:r>
      </w:hyperlink>
    </w:p>
    <w:p w:rsidR="001D1658" w:rsidRPr="001D1658" w:rsidRDefault="002B0A79" w:rsidP="001D1658">
      <w:pPr>
        <w:widowControl w:val="0"/>
        <w:numPr>
          <w:ilvl w:val="0"/>
          <w:numId w:val="8"/>
        </w:numPr>
        <w:shd w:val="clear" w:color="auto" w:fill="FFFFFF"/>
        <w:autoSpaceDE w:val="0"/>
        <w:autoSpaceDN w:val="0"/>
        <w:adjustRightInd w:val="0"/>
        <w:spacing w:after="0" w:line="240" w:lineRule="auto"/>
        <w:ind w:firstLine="4"/>
        <w:rPr>
          <w:rFonts w:ascii="Times New Roman" w:eastAsia="Times New Roman" w:hAnsi="Times New Roman"/>
          <w:b/>
          <w:sz w:val="24"/>
          <w:szCs w:val="24"/>
          <w:lang w:val="fr-CM"/>
        </w:rPr>
      </w:pPr>
      <w:hyperlink r:id="rId13" w:history="1">
        <w:r w:rsidR="001D1658" w:rsidRPr="001D1658">
          <w:rPr>
            <w:rStyle w:val="Hyperlink"/>
            <w:rFonts w:ascii="Times New Roman" w:eastAsia="Times New Roman" w:hAnsi="Times New Roman"/>
            <w:color w:val="auto"/>
            <w:sz w:val="24"/>
            <w:szCs w:val="24"/>
            <w:lang w:eastAsia="ro-RO"/>
          </w:rPr>
          <w:t>http://www.alegetidrumul.ro/ruta-scolara/liceu-tehnologic</w:t>
        </w:r>
      </w:hyperlink>
    </w:p>
    <w:p w:rsidR="001D1658" w:rsidRDefault="001D1658">
      <w:pPr>
        <w:spacing w:after="0" w:line="240" w:lineRule="auto"/>
        <w:rPr>
          <w:rFonts w:ascii="Times New Roman" w:eastAsia="Times New Roman" w:hAnsi="Times New Roman"/>
          <w:b/>
          <w:sz w:val="24"/>
          <w:szCs w:val="24"/>
          <w:lang w:val="fr-CM"/>
        </w:rPr>
      </w:pPr>
      <w:r>
        <w:rPr>
          <w:rFonts w:ascii="Times New Roman" w:eastAsia="Times New Roman" w:hAnsi="Times New Roman"/>
          <w:b/>
          <w:sz w:val="24"/>
          <w:szCs w:val="24"/>
          <w:lang w:val="fr-CM"/>
        </w:rPr>
        <w:br w:type="page"/>
      </w:r>
    </w:p>
    <w:p w:rsidR="007E35E7" w:rsidRPr="001D1658" w:rsidRDefault="007E35E7" w:rsidP="001D1658">
      <w:pPr>
        <w:widowControl w:val="0"/>
        <w:shd w:val="clear" w:color="auto" w:fill="FFFFFF"/>
        <w:autoSpaceDE w:val="0"/>
        <w:autoSpaceDN w:val="0"/>
        <w:adjustRightInd w:val="0"/>
        <w:spacing w:after="0" w:line="240" w:lineRule="auto"/>
        <w:ind w:left="1425"/>
        <w:rPr>
          <w:rFonts w:ascii="Times New Roman" w:eastAsia="Times New Roman" w:hAnsi="Times New Roman"/>
          <w:b/>
          <w:sz w:val="24"/>
          <w:szCs w:val="24"/>
          <w:lang w:val="fr-CM"/>
        </w:rPr>
      </w:pPr>
    </w:p>
    <w:p w:rsidR="007E35E7" w:rsidRPr="00D76556" w:rsidRDefault="007E35E7" w:rsidP="00D76556">
      <w:pPr>
        <w:ind w:firstLine="720"/>
        <w:jc w:val="center"/>
        <w:rPr>
          <w:rFonts w:ascii="Times New Roman" w:eastAsia="Times New Roman" w:hAnsi="Times New Roman"/>
          <w:b/>
          <w:sz w:val="24"/>
          <w:szCs w:val="24"/>
          <w:lang w:val="fr-CM"/>
        </w:rPr>
      </w:pPr>
      <w:r w:rsidRPr="00D76556">
        <w:rPr>
          <w:rFonts w:ascii="Times New Roman" w:eastAsia="Times New Roman" w:hAnsi="Times New Roman"/>
          <w:b/>
          <w:sz w:val="24"/>
          <w:szCs w:val="24"/>
          <w:lang w:val="fr-CM"/>
        </w:rPr>
        <w:t>TEMA 2</w:t>
      </w:r>
    </w:p>
    <w:p w:rsidR="007E35E7" w:rsidRPr="00D76556" w:rsidRDefault="007E35E7" w:rsidP="00D76556">
      <w:pPr>
        <w:ind w:firstLine="720"/>
        <w:jc w:val="center"/>
        <w:rPr>
          <w:rFonts w:ascii="Times New Roman" w:eastAsia="Times New Roman" w:hAnsi="Times New Roman"/>
          <w:b/>
          <w:sz w:val="24"/>
          <w:szCs w:val="24"/>
          <w:lang w:val="fr-CM"/>
        </w:rPr>
      </w:pPr>
      <w:r w:rsidRPr="00D76556">
        <w:rPr>
          <w:rFonts w:ascii="Times New Roman" w:eastAsia="Times New Roman" w:hAnsi="Times New Roman"/>
          <w:b/>
          <w:sz w:val="24"/>
          <w:szCs w:val="24"/>
          <w:lang w:val="fr-CM"/>
        </w:rPr>
        <w:t>Elaborarea fiselor de descriere a temelor pentru proba practica in vederea certificarii profesionale la invatamantul profesional</w:t>
      </w:r>
    </w:p>
    <w:p w:rsidR="007E35E7" w:rsidRPr="00D76556" w:rsidRDefault="007E35E7" w:rsidP="00D76556">
      <w:pPr>
        <w:rPr>
          <w:rFonts w:ascii="Times New Roman" w:eastAsia="Times New Roman" w:hAnsi="Times New Roman"/>
          <w:sz w:val="24"/>
          <w:szCs w:val="24"/>
          <w:lang w:val="fr-CM"/>
        </w:rPr>
      </w:pPr>
    </w:p>
    <w:p w:rsidR="000D6DB8" w:rsidRDefault="007E35E7" w:rsidP="000D6DB8">
      <w:pPr>
        <w:spacing w:after="0" w:line="240" w:lineRule="auto"/>
        <w:ind w:firstLine="708"/>
        <w:rPr>
          <w:rFonts w:ascii="Times New Roman" w:eastAsia="Times New Roman" w:hAnsi="Times New Roman"/>
          <w:sz w:val="24"/>
          <w:szCs w:val="24"/>
        </w:rPr>
      </w:pPr>
      <w:r w:rsidRPr="00D76556">
        <w:rPr>
          <w:rFonts w:ascii="Times New Roman" w:eastAsia="Times New Roman" w:hAnsi="Times New Roman"/>
          <w:sz w:val="24"/>
          <w:szCs w:val="24"/>
          <w:lang w:val="fr-CM"/>
        </w:rPr>
        <w:t xml:space="preserve">Examenul de certificare a calificarii profesionale pentru absolventii invatamantului profesional cu durata de 3 ani consta intr-o proba practica si o proba orala. </w:t>
      </w:r>
      <w:r w:rsidRPr="00D76556">
        <w:rPr>
          <w:rFonts w:ascii="Times New Roman" w:eastAsia="Times New Roman" w:hAnsi="Times New Roman"/>
          <w:sz w:val="24"/>
          <w:szCs w:val="24"/>
        </w:rPr>
        <w:t>Proba practica consta in realizarea unui produs/subansamblu/serviciu sau executarea unor operatii specifice calificarii pentru care se sustine examen. Proba orala consta in prezentarea de catre candidat a produsului/subansamblului/serviciului/</w:t>
      </w:r>
      <w:r w:rsidR="004E32D3">
        <w:rPr>
          <w:rFonts w:ascii="Times New Roman" w:eastAsia="Times New Roman" w:hAnsi="Times New Roman"/>
          <w:sz w:val="24"/>
          <w:szCs w:val="24"/>
        </w:rPr>
        <w:t xml:space="preserve"> </w:t>
      </w:r>
      <w:r w:rsidRPr="00D76556">
        <w:rPr>
          <w:rFonts w:ascii="Times New Roman" w:eastAsia="Times New Roman" w:hAnsi="Times New Roman"/>
          <w:sz w:val="24"/>
          <w:szCs w:val="24"/>
        </w:rPr>
        <w:t>operatiilor specifice realizate in cadrul probei practice si este complementara probei practice.</w:t>
      </w:r>
      <w:r w:rsidRPr="00D76556">
        <w:rPr>
          <w:rFonts w:ascii="Times New Roman" w:eastAsia="Times New Roman" w:hAnsi="Times New Roman"/>
          <w:sz w:val="24"/>
          <w:szCs w:val="24"/>
        </w:rPr>
        <w:br/>
        <w:t>Proba practica are ca scop demonstrarea dobandirii competentelor/rezultatelor invatarii, din standardul de pregatire profesionala, relevante pentru calificarea respectiva.</w:t>
      </w:r>
    </w:p>
    <w:p w:rsidR="000D6DB8" w:rsidRDefault="007E35E7" w:rsidP="000D6DB8">
      <w:pPr>
        <w:spacing w:after="0" w:line="240" w:lineRule="auto"/>
        <w:ind w:firstLine="708"/>
        <w:rPr>
          <w:rFonts w:ascii="Times New Roman" w:eastAsia="Times New Roman" w:hAnsi="Times New Roman"/>
          <w:sz w:val="24"/>
          <w:szCs w:val="24"/>
        </w:rPr>
      </w:pPr>
      <w:r w:rsidRPr="00D76556">
        <w:rPr>
          <w:rFonts w:ascii="Times New Roman" w:eastAsia="Times New Roman" w:hAnsi="Times New Roman"/>
          <w:sz w:val="24"/>
          <w:szCs w:val="24"/>
        </w:rPr>
        <w:t>Proba orala are scopul de a permite absolventului prezentarea rezultatelor probei practice si argumentarea solutiilor alese in concordanta cu competentele/rezultatele invatarii din standardul de pregatire profesionala.</w:t>
      </w:r>
    </w:p>
    <w:p w:rsidR="000D6DB8" w:rsidRDefault="007E35E7" w:rsidP="000D6DB8">
      <w:pPr>
        <w:spacing w:after="0" w:line="240" w:lineRule="auto"/>
        <w:ind w:firstLine="708"/>
        <w:rPr>
          <w:rFonts w:ascii="Times New Roman" w:eastAsia="Times New Roman" w:hAnsi="Times New Roman"/>
          <w:sz w:val="24"/>
          <w:szCs w:val="24"/>
        </w:rPr>
      </w:pPr>
      <w:r w:rsidRPr="00D76556">
        <w:rPr>
          <w:rFonts w:ascii="Times New Roman" w:eastAsia="Times New Roman" w:hAnsi="Times New Roman"/>
          <w:sz w:val="24"/>
          <w:szCs w:val="24"/>
        </w:rPr>
        <w:t>Proba practica are o durata variabila, de maximum 3 ore, in functie de calificarea profesionala, conform reperelor de timp stabilite si precizate in Lista nationala a temelor pentru proba practica. Proba orala are durata medie de 15 minute si se desfasoara dupa realizarea probei practice sau dupa expirarea timpului maxim alocat probei practice.</w:t>
      </w:r>
    </w:p>
    <w:p w:rsidR="000D6DB8" w:rsidRDefault="007E35E7" w:rsidP="000D6DB8">
      <w:pPr>
        <w:spacing w:after="0" w:line="240" w:lineRule="auto"/>
        <w:ind w:firstLine="708"/>
        <w:rPr>
          <w:rFonts w:ascii="Times New Roman" w:eastAsia="Times New Roman" w:hAnsi="Times New Roman"/>
          <w:sz w:val="24"/>
          <w:szCs w:val="24"/>
          <w:lang w:val="fr-CM"/>
        </w:rPr>
      </w:pPr>
      <w:r w:rsidRPr="00D76556">
        <w:rPr>
          <w:rFonts w:ascii="Times New Roman" w:eastAsia="Times New Roman" w:hAnsi="Times New Roman"/>
          <w:sz w:val="24"/>
          <w:szCs w:val="24"/>
        </w:rPr>
        <w:t xml:space="preserve">Temele probei practice sunt selectate de fiecare unitate de invatamant - centru de examen din Lista nationala a temelor pentru proba practica. </w:t>
      </w:r>
      <w:r w:rsidRPr="00D76556">
        <w:rPr>
          <w:rFonts w:ascii="Times New Roman" w:eastAsia="Times New Roman" w:hAnsi="Times New Roman"/>
          <w:sz w:val="24"/>
          <w:szCs w:val="24"/>
          <w:lang w:val="fr-CM"/>
        </w:rPr>
        <w:t>Fiecare tema pentru proba practica este insotita de Fisa de evaluare asociata.</w:t>
      </w:r>
    </w:p>
    <w:p w:rsidR="007E35E7" w:rsidRPr="00D76556" w:rsidRDefault="007E35E7" w:rsidP="000D6DB8">
      <w:pPr>
        <w:spacing w:after="0" w:line="240" w:lineRule="auto"/>
        <w:ind w:firstLine="708"/>
        <w:rPr>
          <w:rFonts w:ascii="Times New Roman" w:eastAsia="Times New Roman" w:hAnsi="Times New Roman"/>
          <w:sz w:val="24"/>
          <w:szCs w:val="24"/>
          <w:lang w:val="fr-CM"/>
        </w:rPr>
      </w:pPr>
      <w:r w:rsidRPr="00D76556">
        <w:rPr>
          <w:rFonts w:ascii="Times New Roman" w:eastAsia="Times New Roman" w:hAnsi="Times New Roman"/>
          <w:sz w:val="24"/>
          <w:szCs w:val="24"/>
          <w:lang w:val="fr-CM"/>
        </w:rPr>
        <w:t>Temele probelor practice trebuie sa se incadreze obligatoriu in curriculumul pentru calificarea profesionala respectiva si sa se raporteze intr-un mod direct si transparent la standardul de pregatire profesionala corespunzator. Competentele/Rezultatele invatarii dovedite prin realizarea probei practice trebuie sa fie clar precizate in Fisa de evaluare in vederea certificarii calificarii profesionale.</w:t>
      </w:r>
    </w:p>
    <w:p w:rsidR="007E35E7" w:rsidRPr="00D76556" w:rsidRDefault="007E35E7" w:rsidP="000D6DB8">
      <w:pPr>
        <w:spacing w:after="0" w:line="240" w:lineRule="auto"/>
        <w:ind w:firstLine="720"/>
        <w:rPr>
          <w:rFonts w:ascii="Times New Roman" w:eastAsia="Times New Roman" w:hAnsi="Times New Roman"/>
          <w:sz w:val="24"/>
          <w:szCs w:val="24"/>
          <w:lang w:val="fr-CM"/>
        </w:rPr>
      </w:pPr>
      <w:r w:rsidRPr="00D76556">
        <w:rPr>
          <w:rFonts w:ascii="Times New Roman" w:eastAsia="Times New Roman" w:hAnsi="Times New Roman"/>
          <w:sz w:val="24"/>
          <w:szCs w:val="24"/>
        </w:rPr>
        <w:t>Unitatile de invatamant care pregatesc elevi in calificarile profesionale pentru care se organizeaza examen de certificare a calificarii profesionale, in colaborare cu operatorii economici/</w:t>
      </w:r>
      <w:r w:rsidR="000D6DB8">
        <w:rPr>
          <w:rFonts w:ascii="Times New Roman" w:eastAsia="Times New Roman" w:hAnsi="Times New Roman"/>
          <w:sz w:val="24"/>
          <w:szCs w:val="24"/>
        </w:rPr>
        <w:t xml:space="preserve"> </w:t>
      </w:r>
      <w:r w:rsidRPr="00D76556">
        <w:rPr>
          <w:rFonts w:ascii="Times New Roman" w:eastAsia="Times New Roman" w:hAnsi="Times New Roman"/>
          <w:sz w:val="24"/>
          <w:szCs w:val="24"/>
        </w:rPr>
        <w:t xml:space="preserve">institutiile publice cu care s-au incheiat parteneriate pentru pregatirea practica, intocmesc, pana in luna martie a anului scolar anterior anului de sustinere a examenului de certificare a calificarii profesionale, un set de propuneri de teme pentru proba practica. Fiecare tema va fi descrisa in Fisa de descriere a temei pentru proba practica in vederea certificarii calificarii profesionale, prevazuta in anexa nr. 2, pentru fiecare calificare profesionala, in concordanta cu standardele de pregatire profesionala in vigoare. </w:t>
      </w:r>
      <w:r w:rsidRPr="00D76556">
        <w:rPr>
          <w:rFonts w:ascii="Times New Roman" w:eastAsia="Times New Roman" w:hAnsi="Times New Roman"/>
          <w:sz w:val="24"/>
          <w:szCs w:val="24"/>
          <w:lang w:val="fr-CM"/>
        </w:rPr>
        <w:t>Fisa de descriere a fiecarei teme pentru proba practica, precum si lista temelor propuse la nivel de unitate de invatamant sunt avizate de consiliul de administratie al unitatii de invatamant si de operatorii economici/institutiile publice partenere si sunt inaintate catre ISJ/ISMB pana la data de 31 martie a anului scolar anterior anului de sustinere a examenului.</w:t>
      </w:r>
    </w:p>
    <w:p w:rsidR="000D6DB8" w:rsidRDefault="007E35E7" w:rsidP="000D6DB8">
      <w:pPr>
        <w:spacing w:after="0" w:line="240" w:lineRule="auto"/>
        <w:ind w:firstLine="720"/>
        <w:rPr>
          <w:rFonts w:ascii="Times New Roman" w:eastAsia="Times New Roman" w:hAnsi="Times New Roman"/>
          <w:sz w:val="24"/>
          <w:szCs w:val="24"/>
          <w:lang w:val="fr-CM"/>
        </w:rPr>
      </w:pPr>
      <w:r w:rsidRPr="00D76556">
        <w:rPr>
          <w:rFonts w:ascii="Times New Roman" w:eastAsia="Times New Roman" w:hAnsi="Times New Roman"/>
          <w:sz w:val="24"/>
          <w:szCs w:val="24"/>
          <w:lang w:val="fr-CM"/>
        </w:rPr>
        <w:t>Lista nationala a temelor pentru proba practica si fisele de evaluare asociate se transmit catre DGEITPV din cadrul MEN, pana la data de 2 decembrie a anului scolar in care se organizeaza examenul de certificare a calificarii profesionale.</w:t>
      </w:r>
    </w:p>
    <w:p w:rsidR="007E35E7" w:rsidRPr="00D76556" w:rsidRDefault="007E35E7" w:rsidP="000D6DB8">
      <w:pPr>
        <w:spacing w:after="0" w:line="240" w:lineRule="auto"/>
        <w:ind w:firstLine="720"/>
        <w:rPr>
          <w:rFonts w:ascii="Times New Roman" w:eastAsia="Times New Roman" w:hAnsi="Times New Roman"/>
          <w:sz w:val="24"/>
          <w:szCs w:val="24"/>
          <w:lang w:val="fr-CM"/>
        </w:rPr>
      </w:pPr>
      <w:r w:rsidRPr="00D76556">
        <w:rPr>
          <w:rFonts w:ascii="Times New Roman" w:eastAsia="Times New Roman" w:hAnsi="Times New Roman"/>
          <w:sz w:val="24"/>
          <w:szCs w:val="24"/>
          <w:lang w:val="fr-CM"/>
        </w:rPr>
        <w:t>DGEITPV din cadrul MEN avizeaza Lista nationala a temelor pentru proba practica si fisele de evaluare asociate pentru fiecare calificare profesionala si le inainteaza presedintelui CNEC spre aprobare, pana la data de 15 decembrie a anului scolar in care se organizeaza examenul de certificare a calificarii profesionale.</w:t>
      </w:r>
    </w:p>
    <w:p w:rsidR="00D62A54" w:rsidRDefault="007E35E7" w:rsidP="000D6DB8">
      <w:pPr>
        <w:spacing w:after="0" w:line="240" w:lineRule="auto"/>
        <w:ind w:firstLine="720"/>
        <w:rPr>
          <w:rFonts w:ascii="Times New Roman" w:eastAsia="Times New Roman" w:hAnsi="Times New Roman"/>
          <w:sz w:val="24"/>
          <w:szCs w:val="24"/>
          <w:lang w:val="fr-CM"/>
        </w:rPr>
      </w:pPr>
      <w:r w:rsidRPr="00D76556">
        <w:rPr>
          <w:rFonts w:ascii="Times New Roman" w:eastAsia="Times New Roman" w:hAnsi="Times New Roman"/>
          <w:sz w:val="24"/>
          <w:szCs w:val="24"/>
          <w:lang w:val="fr-CM"/>
        </w:rPr>
        <w:t>Lista nationala a temelor pentru proba practica si fisele de evaluare asociate, aprobate de presedintele CNEC, se posteaza pe site-ul MEN/CNDIPT pentru a fi la dispozitia tuturor unitatilor de invatamant profesional si tehnic din judete si din municipiul Bucuresti, pana la sfarsitul semestrului I al anului scolar in care se organizeaza examenul de certificare a calificarii profesionale. ISJ/ISMB instiinteaza unitatile de invatamant cu privire la postarea Listei nationale a temelor pentru proba practica si a fiselor de evaluare asociate.</w:t>
      </w:r>
    </w:p>
    <w:p w:rsidR="00D62A54" w:rsidRDefault="007E35E7" w:rsidP="000D6DB8">
      <w:pPr>
        <w:spacing w:after="0" w:line="240" w:lineRule="auto"/>
        <w:ind w:firstLine="720"/>
        <w:rPr>
          <w:rFonts w:ascii="Times New Roman" w:eastAsia="Times New Roman" w:hAnsi="Times New Roman"/>
          <w:sz w:val="24"/>
          <w:szCs w:val="24"/>
          <w:lang w:val="fr-CM"/>
        </w:rPr>
      </w:pPr>
      <w:r w:rsidRPr="00D76556">
        <w:rPr>
          <w:rFonts w:ascii="Times New Roman" w:eastAsia="Times New Roman" w:hAnsi="Times New Roman"/>
          <w:sz w:val="24"/>
          <w:szCs w:val="24"/>
          <w:lang w:val="fr-CM"/>
        </w:rPr>
        <w:t>Unitatile de invatamant desemnate centre de examen, impreuna cu operatorii economici/</w:t>
      </w:r>
      <w:r w:rsidR="00D62A54">
        <w:rPr>
          <w:rFonts w:ascii="Times New Roman" w:eastAsia="Times New Roman" w:hAnsi="Times New Roman"/>
          <w:sz w:val="24"/>
          <w:szCs w:val="24"/>
          <w:lang w:val="fr-CM"/>
        </w:rPr>
        <w:t xml:space="preserve"> </w:t>
      </w:r>
      <w:r w:rsidRPr="00D76556">
        <w:rPr>
          <w:rFonts w:ascii="Times New Roman" w:eastAsia="Times New Roman" w:hAnsi="Times New Roman"/>
          <w:sz w:val="24"/>
          <w:szCs w:val="24"/>
          <w:lang w:val="fr-CM"/>
        </w:rPr>
        <w:t xml:space="preserve">institutiile publice cu care au incheiat parteneriate de pregatire practica, vor selecta din Lista nationala a temelor pentru proba practica un numar de 15-30 de teme, in functie de resursele existente, de numarul </w:t>
      </w:r>
      <w:r w:rsidRPr="00D76556">
        <w:rPr>
          <w:rFonts w:ascii="Times New Roman" w:eastAsia="Times New Roman" w:hAnsi="Times New Roman"/>
          <w:sz w:val="24"/>
          <w:szCs w:val="24"/>
          <w:lang w:val="fr-CM"/>
        </w:rPr>
        <w:lastRenderedPageBreak/>
        <w:t>estimat de candidati si de calificarea profesionala, in maximum doua saptamani de la constituire. Temele selectate trebuie sa acopere toate competentele/rezultatele invatarii din standardul de pregatire profesionala pentru calificarea profesionala pentru care se organizeaza examen.</w:t>
      </w:r>
    </w:p>
    <w:p w:rsidR="00D62A54" w:rsidRDefault="007E35E7" w:rsidP="000D6DB8">
      <w:pPr>
        <w:spacing w:after="0" w:line="240" w:lineRule="auto"/>
        <w:ind w:firstLine="720"/>
        <w:rPr>
          <w:rFonts w:ascii="Times New Roman" w:eastAsia="Times New Roman" w:hAnsi="Times New Roman"/>
          <w:sz w:val="24"/>
          <w:szCs w:val="24"/>
          <w:lang w:val="fr-CM"/>
        </w:rPr>
      </w:pPr>
      <w:r w:rsidRPr="00D76556">
        <w:rPr>
          <w:rFonts w:ascii="Times New Roman" w:eastAsia="Times New Roman" w:hAnsi="Times New Roman"/>
          <w:sz w:val="24"/>
          <w:szCs w:val="24"/>
          <w:lang w:val="fr-CM"/>
        </w:rPr>
        <w:t>Dupa selectarea temelor pentru proba practica, directorii unitatilor de invatamant desemnate centre de examen transmit lista temelor selectate, pentru fiecare calificare profesionala, CJEC/CMBEC si unitatilor de invatamant arondate centrului de examen, unde este cazul.</w:t>
      </w:r>
    </w:p>
    <w:p w:rsidR="007E35E7" w:rsidRPr="00D76556" w:rsidRDefault="007E35E7" w:rsidP="000D6DB8">
      <w:pPr>
        <w:spacing w:after="0" w:line="240" w:lineRule="auto"/>
        <w:ind w:firstLine="720"/>
        <w:rPr>
          <w:rFonts w:ascii="Times New Roman" w:eastAsia="Times New Roman" w:hAnsi="Times New Roman"/>
          <w:sz w:val="24"/>
          <w:szCs w:val="24"/>
          <w:lang w:val="fr-CM"/>
        </w:rPr>
      </w:pPr>
      <w:r w:rsidRPr="00D76556">
        <w:rPr>
          <w:rFonts w:ascii="Times New Roman" w:eastAsia="Times New Roman" w:hAnsi="Times New Roman"/>
          <w:sz w:val="24"/>
          <w:szCs w:val="24"/>
          <w:lang w:val="fr-CM"/>
        </w:rPr>
        <w:t>Comisia metodica de specialitate din fiecare unitate de invatamant are obligatia de a face publica</w:t>
      </w:r>
      <w:r w:rsidR="00D62A54">
        <w:rPr>
          <w:rFonts w:ascii="Times New Roman" w:eastAsia="Times New Roman" w:hAnsi="Times New Roman"/>
          <w:sz w:val="24"/>
          <w:szCs w:val="24"/>
          <w:lang w:val="fr-CM"/>
        </w:rPr>
        <w:t xml:space="preserve">, </w:t>
      </w:r>
      <w:r w:rsidRPr="00D76556">
        <w:rPr>
          <w:rFonts w:ascii="Times New Roman" w:eastAsia="Times New Roman" w:hAnsi="Times New Roman"/>
          <w:sz w:val="24"/>
          <w:szCs w:val="24"/>
          <w:lang w:val="fr-CM"/>
        </w:rPr>
        <w:t>de a afisa la avizierul scolii lista temelor selectate pentru proba practica cu fisele de evaluare asociate, pentru fiecare calificare profesionala pentru care se organizeaza examen.</w:t>
      </w:r>
    </w:p>
    <w:p w:rsidR="00D62A54" w:rsidRDefault="007E35E7" w:rsidP="00D62A54">
      <w:pPr>
        <w:spacing w:after="0" w:line="240" w:lineRule="auto"/>
        <w:ind w:firstLine="708"/>
        <w:rPr>
          <w:rFonts w:ascii="Times New Roman" w:eastAsia="Times New Roman" w:hAnsi="Times New Roman"/>
          <w:sz w:val="24"/>
          <w:szCs w:val="24"/>
          <w:lang w:val="fr-CM"/>
        </w:rPr>
      </w:pPr>
      <w:r w:rsidRPr="00D76556">
        <w:rPr>
          <w:rFonts w:ascii="Times New Roman" w:eastAsia="Times New Roman" w:hAnsi="Times New Roman"/>
          <w:sz w:val="24"/>
          <w:szCs w:val="24"/>
          <w:lang w:val="fr-CM"/>
        </w:rPr>
        <w:t>Tema pentru proba practica, pentru fiecare candidat, este extrasa din Lista temelor selectate si aprobate pentru unitatea de invatamant - centru de examen, dupa efectuarea instructajului cu normele specifice l</w:t>
      </w:r>
      <w:r w:rsidR="00D62A54">
        <w:rPr>
          <w:rFonts w:ascii="Times New Roman" w:eastAsia="Times New Roman" w:hAnsi="Times New Roman"/>
          <w:sz w:val="24"/>
          <w:szCs w:val="24"/>
          <w:lang w:val="fr-CM"/>
        </w:rPr>
        <w:t>ocului de desfasurare a probei.</w:t>
      </w:r>
    </w:p>
    <w:p w:rsidR="00D62A54" w:rsidRDefault="007E35E7" w:rsidP="00D62A54">
      <w:pPr>
        <w:spacing w:after="0" w:line="240" w:lineRule="auto"/>
        <w:ind w:firstLine="708"/>
        <w:rPr>
          <w:rFonts w:ascii="Times New Roman" w:eastAsia="Times New Roman" w:hAnsi="Times New Roman"/>
          <w:sz w:val="24"/>
          <w:szCs w:val="24"/>
          <w:lang w:val="fr-CM"/>
        </w:rPr>
      </w:pPr>
      <w:r w:rsidRPr="00D76556">
        <w:rPr>
          <w:rFonts w:ascii="Times New Roman" w:eastAsia="Times New Roman" w:hAnsi="Times New Roman"/>
          <w:sz w:val="24"/>
          <w:szCs w:val="24"/>
          <w:lang w:val="fr-CM"/>
        </w:rPr>
        <w:t>Dupa terminarea probei practice sau dupa expirarea timpului maxim de lucru alocat, fiecare membru evaluator al comisiei/subcomisiei de examinare evalueaza modul de desfasurare a probei practice pentru fiecare candidat si acorda puncte pentru fiecare indicator de apreciere al performantei conform Fisei de evaluare. Fiecare membru evaluator consemneaza punctele acordate pentru indicatorii de realizare in Fisa de evaluare si calculeaza punctajul total pentru proba practica.</w:t>
      </w:r>
    </w:p>
    <w:p w:rsidR="00D62A54" w:rsidRDefault="007E35E7" w:rsidP="00D62A54">
      <w:pPr>
        <w:spacing w:after="0" w:line="240" w:lineRule="auto"/>
        <w:ind w:firstLine="708"/>
        <w:rPr>
          <w:rFonts w:ascii="Times New Roman" w:eastAsia="Times New Roman" w:hAnsi="Times New Roman"/>
          <w:sz w:val="24"/>
          <w:szCs w:val="24"/>
          <w:lang w:val="fr-CM"/>
        </w:rPr>
      </w:pPr>
      <w:r w:rsidRPr="00D76556">
        <w:rPr>
          <w:rFonts w:ascii="Times New Roman" w:eastAsia="Times New Roman" w:hAnsi="Times New Roman"/>
          <w:sz w:val="24"/>
          <w:szCs w:val="24"/>
          <w:lang w:val="fr-CM"/>
        </w:rPr>
        <w:t>Proba orala este sustinuta de catre fiecare candidat dupa finalizarea probei practice sau dupa expirarea timpului maxim alocat probei practice. Candidatul prezinta, in aproximativ 15 minute, produsul/subansamblul/serviciul realizat sau operatiile specifice executate si raspunde intrebarilor puse de membrii evaluatori ai comisiei/subcomisiei de examinare.</w:t>
      </w:r>
    </w:p>
    <w:p w:rsidR="00D62A54" w:rsidRDefault="007E35E7" w:rsidP="00D62A54">
      <w:pPr>
        <w:spacing w:after="0" w:line="240" w:lineRule="auto"/>
        <w:ind w:firstLine="708"/>
        <w:rPr>
          <w:rFonts w:ascii="Times New Roman" w:eastAsia="Times New Roman" w:hAnsi="Times New Roman"/>
          <w:sz w:val="24"/>
          <w:szCs w:val="24"/>
          <w:lang w:val="fr-CM"/>
        </w:rPr>
      </w:pPr>
      <w:r w:rsidRPr="00D76556">
        <w:rPr>
          <w:rFonts w:ascii="Times New Roman" w:eastAsia="Times New Roman" w:hAnsi="Times New Roman"/>
          <w:sz w:val="24"/>
          <w:szCs w:val="24"/>
          <w:lang w:val="fr-CM"/>
        </w:rPr>
        <w:t>Fiecare membru evaluator al comisiei/subcomisiei de examinare noteaza pe Fisa de evaluare punctele acordate pentru fiecare indicator de realizare pentru proba orala si calculeaza punctajul total pentru proba orala.</w:t>
      </w:r>
    </w:p>
    <w:p w:rsidR="00D62A54" w:rsidRDefault="007E35E7" w:rsidP="00D62A54">
      <w:pPr>
        <w:spacing w:after="0" w:line="240" w:lineRule="auto"/>
        <w:ind w:firstLine="708"/>
        <w:rPr>
          <w:rFonts w:ascii="Times New Roman" w:eastAsia="Times New Roman" w:hAnsi="Times New Roman"/>
          <w:sz w:val="24"/>
          <w:szCs w:val="24"/>
          <w:lang w:val="fr-CM"/>
        </w:rPr>
      </w:pPr>
      <w:r w:rsidRPr="00D76556">
        <w:rPr>
          <w:rFonts w:ascii="Times New Roman" w:eastAsia="Times New Roman" w:hAnsi="Times New Roman"/>
          <w:sz w:val="24"/>
          <w:szCs w:val="24"/>
          <w:lang w:val="fr-CM"/>
        </w:rPr>
        <w:t>Fiecare membru evaluator al comisiei/subcomisiei de examinare stabileste punctajul total acordat pentru fiecare candidat, cumuland punctajul total pentru proba practica cu punctajul total acordat pentru proba orala si il consemneaza pe Fisa de evaluare.</w:t>
      </w:r>
    </w:p>
    <w:p w:rsidR="00D62A54" w:rsidRDefault="007E35E7" w:rsidP="00D62A54">
      <w:pPr>
        <w:spacing w:after="0" w:line="240" w:lineRule="auto"/>
        <w:ind w:firstLine="708"/>
        <w:rPr>
          <w:rFonts w:ascii="Times New Roman" w:eastAsia="Times New Roman" w:hAnsi="Times New Roman"/>
          <w:sz w:val="24"/>
          <w:szCs w:val="24"/>
          <w:lang w:val="fr-CM"/>
        </w:rPr>
      </w:pPr>
      <w:r w:rsidRPr="00D76556">
        <w:rPr>
          <w:rFonts w:ascii="Times New Roman" w:eastAsia="Times New Roman" w:hAnsi="Times New Roman"/>
          <w:sz w:val="24"/>
          <w:szCs w:val="24"/>
          <w:lang w:val="fr-CM"/>
        </w:rPr>
        <w:t>Punctajul final al fiecarui candidat se stabileste ca medie aritmetica, cu doua zecimale, fara rotunjire, a punctajelor totale acordate de catre cei 3 membri evaluatori ai comisiei/subcomisiei de examinare si se consemneaza in Fisa de evaluare.</w:t>
      </w:r>
    </w:p>
    <w:p w:rsidR="00D62A54" w:rsidRDefault="007E35E7" w:rsidP="00D62A54">
      <w:pPr>
        <w:spacing w:after="0" w:line="240" w:lineRule="auto"/>
        <w:ind w:firstLine="708"/>
        <w:rPr>
          <w:rFonts w:ascii="Times New Roman" w:eastAsia="Times New Roman" w:hAnsi="Times New Roman"/>
          <w:sz w:val="24"/>
          <w:szCs w:val="24"/>
          <w:lang w:val="fr-CM"/>
        </w:rPr>
      </w:pPr>
      <w:r w:rsidRPr="00D76556">
        <w:rPr>
          <w:rFonts w:ascii="Times New Roman" w:eastAsia="Times New Roman" w:hAnsi="Times New Roman"/>
          <w:sz w:val="24"/>
          <w:szCs w:val="24"/>
          <w:lang w:val="fr-CM"/>
        </w:rPr>
        <w:t>In cazul in care intre punctajele totale acordate de oricare 2 membri evaluatori exista o diferenta mai mare de 15 puncte, presedintele comisiei de examinare are rolul de mediator. Daca nici dupa mediere membrii evaluatori nu gasesc o solutie favorabila, decizia finala este luata de catre presedintele comisiei de examinare.</w:t>
      </w:r>
    </w:p>
    <w:p w:rsidR="007E35E7" w:rsidRPr="00D76556" w:rsidRDefault="007E35E7" w:rsidP="00D62A54">
      <w:pPr>
        <w:spacing w:after="0" w:line="240" w:lineRule="auto"/>
        <w:ind w:firstLine="708"/>
        <w:rPr>
          <w:rFonts w:ascii="Times New Roman" w:eastAsia="Times New Roman" w:hAnsi="Times New Roman"/>
          <w:sz w:val="24"/>
          <w:szCs w:val="24"/>
          <w:lang w:eastAsia="ro-RO"/>
        </w:rPr>
      </w:pPr>
      <w:r w:rsidRPr="00D76556">
        <w:rPr>
          <w:rFonts w:ascii="Times New Roman" w:eastAsia="Times New Roman" w:hAnsi="Times New Roman"/>
          <w:sz w:val="24"/>
          <w:szCs w:val="24"/>
          <w:lang w:val="fr-CM"/>
        </w:rPr>
        <w:t>Fisa de evaluare completata este semnata de catre toti membrii evaluatori ai comisiei/subcomisiei de examinare si validata prin semnatura presedintelui comisiei de examinare si stampila de examen.</w:t>
      </w:r>
    </w:p>
    <w:p w:rsidR="00D62A54" w:rsidRDefault="007E35E7" w:rsidP="000D6DB8">
      <w:pPr>
        <w:spacing w:after="0" w:line="240" w:lineRule="auto"/>
        <w:ind w:firstLine="720"/>
        <w:rPr>
          <w:rFonts w:ascii="Times New Roman" w:eastAsia="Times New Roman" w:hAnsi="Times New Roman"/>
          <w:sz w:val="24"/>
          <w:szCs w:val="24"/>
          <w:lang w:val="fr-CM"/>
        </w:rPr>
      </w:pPr>
      <w:r w:rsidRPr="00D76556">
        <w:rPr>
          <w:rFonts w:ascii="Times New Roman" w:eastAsia="Times New Roman" w:hAnsi="Times New Roman"/>
          <w:sz w:val="24"/>
          <w:szCs w:val="24"/>
          <w:lang w:val="fr-CM"/>
        </w:rPr>
        <w:t>Daca punctajul final al candidatului este de minimum 60 de puncte, acesta este declarat „admis“. Pentru candidatii declarati „admisi“ se consemneaza in Fisa de evaluare calificativul corespunzator punctajului obtinut (pentru 100 p-95 p „Excelent“, pentru 94,99 p-85 p „Foarte bine“, pentru 84,99 p-75 p „Bine“, pentru 74,99 p-60 p „Satisfacator“).</w:t>
      </w:r>
    </w:p>
    <w:p w:rsidR="007E35E7" w:rsidRPr="00D76556" w:rsidRDefault="007E35E7" w:rsidP="000D6DB8">
      <w:pPr>
        <w:spacing w:after="0" w:line="240" w:lineRule="auto"/>
        <w:ind w:firstLine="720"/>
        <w:rPr>
          <w:rFonts w:ascii="Times New Roman" w:eastAsia="Times New Roman" w:hAnsi="Times New Roman"/>
          <w:sz w:val="24"/>
          <w:szCs w:val="24"/>
          <w:lang w:val="fr-CM"/>
        </w:rPr>
      </w:pPr>
      <w:r w:rsidRPr="00D76556">
        <w:rPr>
          <w:rFonts w:ascii="Times New Roman" w:eastAsia="Times New Roman" w:hAnsi="Times New Roman"/>
          <w:sz w:val="24"/>
          <w:szCs w:val="24"/>
          <w:lang w:val="fr-CM"/>
        </w:rPr>
        <w:t>Daca punctajul final al candidatului este mai mic strict de 60 de puncte din totalul de 100 de puncte, candidatul este declarat „respins“.</w:t>
      </w:r>
    </w:p>
    <w:p w:rsidR="001F430F" w:rsidRPr="00D76556" w:rsidRDefault="001F430F" w:rsidP="00D76556">
      <w:pPr>
        <w:ind w:firstLine="720"/>
        <w:rPr>
          <w:rFonts w:ascii="Times New Roman" w:eastAsia="Times New Roman" w:hAnsi="Times New Roman"/>
          <w:sz w:val="24"/>
          <w:szCs w:val="24"/>
          <w:lang w:val="fr-CM"/>
        </w:rPr>
      </w:pPr>
    </w:p>
    <w:p w:rsidR="001F430F" w:rsidRPr="00D76556" w:rsidRDefault="001F430F" w:rsidP="00D76556">
      <w:pPr>
        <w:ind w:firstLine="720"/>
        <w:rPr>
          <w:rFonts w:ascii="Times New Roman" w:eastAsia="Times New Roman" w:hAnsi="Times New Roman"/>
          <w:sz w:val="24"/>
          <w:szCs w:val="24"/>
          <w:lang w:val="fr-CM"/>
        </w:rPr>
      </w:pPr>
    </w:p>
    <w:p w:rsidR="001F430F" w:rsidRPr="00D76556" w:rsidRDefault="001F430F" w:rsidP="00D76556">
      <w:pPr>
        <w:ind w:firstLine="720"/>
        <w:rPr>
          <w:rFonts w:ascii="Times New Roman" w:eastAsia="Times New Roman" w:hAnsi="Times New Roman"/>
          <w:b/>
          <w:sz w:val="24"/>
          <w:szCs w:val="24"/>
          <w:lang w:val="fr-CM"/>
        </w:rPr>
      </w:pPr>
      <w:r w:rsidRPr="00D76556">
        <w:rPr>
          <w:rFonts w:ascii="Times New Roman" w:eastAsia="Times New Roman" w:hAnsi="Times New Roman"/>
          <w:b/>
          <w:sz w:val="24"/>
          <w:szCs w:val="24"/>
          <w:lang w:val="fr-CM"/>
        </w:rPr>
        <w:t>BIBLIOGRAFIE</w:t>
      </w:r>
    </w:p>
    <w:p w:rsidR="001F430F" w:rsidRPr="00D76556" w:rsidRDefault="008A3CD6" w:rsidP="00D76556">
      <w:pPr>
        <w:spacing w:after="0" w:line="240" w:lineRule="auto"/>
        <w:rPr>
          <w:rFonts w:ascii="Times New Roman" w:eastAsia="Times New Roman" w:hAnsi="Times New Roman"/>
          <w:sz w:val="24"/>
          <w:szCs w:val="24"/>
          <w:lang w:eastAsia="ro-RO"/>
        </w:rPr>
      </w:pPr>
      <w:r w:rsidRPr="008A3CD6">
        <w:rPr>
          <w:rStyle w:val="Emphasis"/>
          <w:rFonts w:ascii="Times New Roman" w:hAnsi="Times New Roman"/>
          <w:b/>
          <w:bCs/>
          <w:i w:val="0"/>
          <w:iCs w:val="0"/>
          <w:sz w:val="24"/>
          <w:szCs w:val="24"/>
          <w:shd w:val="clear" w:color="auto" w:fill="FFFFFF"/>
        </w:rPr>
        <w:t>ORDIN nr</w:t>
      </w:r>
      <w:r w:rsidRPr="008A3CD6">
        <w:rPr>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xml:space="preserve"> </w:t>
      </w:r>
      <w:r w:rsidRPr="008A3CD6">
        <w:rPr>
          <w:rStyle w:val="Emphasis"/>
          <w:rFonts w:ascii="Times New Roman" w:hAnsi="Times New Roman"/>
          <w:b/>
          <w:bCs/>
          <w:i w:val="0"/>
          <w:iCs w:val="0"/>
          <w:sz w:val="24"/>
          <w:szCs w:val="24"/>
          <w:shd w:val="clear" w:color="auto" w:fill="FFFFFF"/>
        </w:rPr>
        <w:t>4.435</w:t>
      </w:r>
      <w:r>
        <w:rPr>
          <w:rStyle w:val="Emphasis"/>
          <w:rFonts w:ascii="Times New Roman" w:hAnsi="Times New Roman"/>
          <w:b/>
          <w:bCs/>
          <w:i w:val="0"/>
          <w:iCs w:val="0"/>
          <w:sz w:val="24"/>
          <w:szCs w:val="24"/>
          <w:shd w:val="clear" w:color="auto" w:fill="FFFFFF"/>
        </w:rPr>
        <w:t>/</w:t>
      </w:r>
      <w:r w:rsidRPr="008A3CD6">
        <w:rPr>
          <w:rFonts w:ascii="Times New Roman" w:hAnsi="Times New Roman"/>
          <w:sz w:val="24"/>
          <w:szCs w:val="24"/>
          <w:shd w:val="clear" w:color="auto" w:fill="FFFFFF"/>
        </w:rPr>
        <w:t>9 august 2014</w:t>
      </w:r>
      <w:r>
        <w:rPr>
          <w:rFonts w:ascii="Times New Roman" w:hAnsi="Times New Roman"/>
          <w:sz w:val="24"/>
          <w:szCs w:val="24"/>
          <w:shd w:val="clear" w:color="auto" w:fill="FFFFFF"/>
        </w:rPr>
        <w:t xml:space="preserve"> -</w:t>
      </w:r>
      <w:r w:rsidR="001F430F" w:rsidRPr="00D76556">
        <w:rPr>
          <w:rFonts w:ascii="Times New Roman" w:eastAsia="Times New Roman" w:hAnsi="Times New Roman"/>
          <w:bCs/>
          <w:sz w:val="24"/>
          <w:szCs w:val="24"/>
          <w:lang w:eastAsia="ro-RO"/>
        </w:rPr>
        <w:t xml:space="preserve">privind aprobarea Metodologiei de organizare si desfasurare </w:t>
      </w:r>
      <w:r w:rsidR="001F430F" w:rsidRPr="00D76556">
        <w:rPr>
          <w:rFonts w:ascii="Times New Roman" w:eastAsia="Times New Roman" w:hAnsi="Times New Roman"/>
          <w:sz w:val="24"/>
          <w:szCs w:val="24"/>
          <w:lang w:eastAsia="ro-RO"/>
        </w:rPr>
        <w:t xml:space="preserve"> </w:t>
      </w:r>
      <w:r w:rsidR="001F430F" w:rsidRPr="00D76556">
        <w:rPr>
          <w:rFonts w:ascii="Times New Roman" w:eastAsia="Times New Roman" w:hAnsi="Times New Roman"/>
          <w:bCs/>
          <w:sz w:val="24"/>
          <w:szCs w:val="24"/>
          <w:lang w:eastAsia="ro-RO"/>
        </w:rPr>
        <w:t>a examenului de certificare a calificarii profesionale pentru absolventii invatamantului profesional cu durata de 3 ani</w:t>
      </w:r>
      <w:r>
        <w:rPr>
          <w:rFonts w:ascii="Times New Roman" w:eastAsia="Times New Roman" w:hAnsi="Times New Roman"/>
          <w:bCs/>
          <w:sz w:val="24"/>
          <w:szCs w:val="24"/>
          <w:lang w:eastAsia="ro-RO"/>
        </w:rPr>
        <w:t>.</w:t>
      </w:r>
    </w:p>
    <w:p w:rsidR="007E35E7" w:rsidRPr="00D76556" w:rsidRDefault="007E35E7" w:rsidP="008A3CD6">
      <w:pPr>
        <w:spacing w:after="0" w:line="240" w:lineRule="auto"/>
        <w:ind w:firstLine="720"/>
        <w:rPr>
          <w:rFonts w:ascii="Times New Roman" w:eastAsia="Times New Roman" w:hAnsi="Times New Roman"/>
          <w:sz w:val="24"/>
          <w:szCs w:val="24"/>
          <w:lang w:val="fr-CM"/>
        </w:rPr>
      </w:pPr>
    </w:p>
    <w:p w:rsidR="007E35E7" w:rsidRPr="00D76556" w:rsidRDefault="007E35E7" w:rsidP="008A3CD6">
      <w:pPr>
        <w:spacing w:after="0" w:line="240" w:lineRule="auto"/>
        <w:rPr>
          <w:rFonts w:ascii="Times New Roman" w:hAnsi="Times New Roman"/>
          <w:sz w:val="24"/>
          <w:szCs w:val="24"/>
        </w:rPr>
      </w:pPr>
      <w:r w:rsidRPr="00D76556">
        <w:rPr>
          <w:rFonts w:ascii="Times New Roman" w:hAnsi="Times New Roman"/>
          <w:sz w:val="24"/>
          <w:szCs w:val="24"/>
        </w:rPr>
        <w:t>NUSFALAU</w:t>
      </w:r>
      <w:r w:rsidR="008A3CD6">
        <w:rPr>
          <w:rFonts w:ascii="Times New Roman" w:hAnsi="Times New Roman"/>
          <w:sz w:val="24"/>
          <w:szCs w:val="24"/>
        </w:rPr>
        <w:tab/>
      </w:r>
      <w:r w:rsidR="008A3CD6">
        <w:rPr>
          <w:rFonts w:ascii="Times New Roman" w:hAnsi="Times New Roman"/>
          <w:sz w:val="24"/>
          <w:szCs w:val="24"/>
        </w:rPr>
        <w:tab/>
      </w:r>
      <w:r w:rsidR="008A3CD6">
        <w:rPr>
          <w:rFonts w:ascii="Times New Roman" w:hAnsi="Times New Roman"/>
          <w:sz w:val="24"/>
          <w:szCs w:val="24"/>
        </w:rPr>
        <w:tab/>
      </w:r>
      <w:r w:rsidR="008A3CD6">
        <w:rPr>
          <w:rFonts w:ascii="Times New Roman" w:hAnsi="Times New Roman"/>
          <w:sz w:val="24"/>
          <w:szCs w:val="24"/>
        </w:rPr>
        <w:tab/>
      </w:r>
      <w:r w:rsidR="008A3CD6">
        <w:rPr>
          <w:rFonts w:ascii="Times New Roman" w:hAnsi="Times New Roman"/>
          <w:sz w:val="24"/>
          <w:szCs w:val="24"/>
        </w:rPr>
        <w:tab/>
      </w:r>
      <w:r w:rsidR="008A3CD6">
        <w:rPr>
          <w:rFonts w:ascii="Times New Roman" w:hAnsi="Times New Roman"/>
          <w:sz w:val="24"/>
          <w:szCs w:val="24"/>
        </w:rPr>
        <w:tab/>
      </w:r>
      <w:r w:rsidR="008A3CD6">
        <w:rPr>
          <w:rFonts w:ascii="Times New Roman" w:hAnsi="Times New Roman"/>
          <w:sz w:val="24"/>
          <w:szCs w:val="24"/>
        </w:rPr>
        <w:tab/>
      </w:r>
      <w:r w:rsidR="008A3CD6">
        <w:rPr>
          <w:rFonts w:ascii="Times New Roman" w:hAnsi="Times New Roman"/>
          <w:sz w:val="24"/>
          <w:szCs w:val="24"/>
        </w:rPr>
        <w:tab/>
      </w:r>
      <w:r w:rsidR="008A3CD6">
        <w:rPr>
          <w:rFonts w:ascii="Times New Roman" w:hAnsi="Times New Roman"/>
          <w:sz w:val="24"/>
          <w:szCs w:val="24"/>
        </w:rPr>
        <w:tab/>
      </w:r>
      <w:r w:rsidRPr="00D76556">
        <w:rPr>
          <w:rFonts w:ascii="Times New Roman" w:hAnsi="Times New Roman"/>
          <w:sz w:val="24"/>
          <w:szCs w:val="24"/>
        </w:rPr>
        <w:t>INTOCMIT</w:t>
      </w:r>
    </w:p>
    <w:p w:rsidR="007E35E7" w:rsidRDefault="007E35E7" w:rsidP="008A3CD6">
      <w:pPr>
        <w:spacing w:after="0" w:line="240" w:lineRule="auto"/>
        <w:rPr>
          <w:rFonts w:ascii="Times New Roman" w:hAnsi="Times New Roman"/>
          <w:sz w:val="24"/>
          <w:szCs w:val="24"/>
        </w:rPr>
      </w:pPr>
      <w:r w:rsidRPr="00D76556">
        <w:rPr>
          <w:rFonts w:ascii="Times New Roman" w:hAnsi="Times New Roman"/>
          <w:sz w:val="24"/>
          <w:szCs w:val="24"/>
        </w:rPr>
        <w:t>5 DECEMBRIE 2016</w:t>
      </w:r>
      <w:r w:rsidR="008A3CD6">
        <w:rPr>
          <w:rFonts w:ascii="Times New Roman" w:hAnsi="Times New Roman"/>
          <w:sz w:val="24"/>
          <w:szCs w:val="24"/>
        </w:rPr>
        <w:tab/>
      </w:r>
      <w:r w:rsidR="008A3CD6">
        <w:rPr>
          <w:rFonts w:ascii="Times New Roman" w:hAnsi="Times New Roman"/>
          <w:sz w:val="24"/>
          <w:szCs w:val="24"/>
        </w:rPr>
        <w:tab/>
      </w:r>
      <w:r w:rsidR="008A3CD6">
        <w:rPr>
          <w:rFonts w:ascii="Times New Roman" w:hAnsi="Times New Roman"/>
          <w:sz w:val="24"/>
          <w:szCs w:val="24"/>
        </w:rPr>
        <w:tab/>
      </w:r>
      <w:r w:rsidR="008A3CD6">
        <w:rPr>
          <w:rFonts w:ascii="Times New Roman" w:hAnsi="Times New Roman"/>
          <w:sz w:val="24"/>
          <w:szCs w:val="24"/>
        </w:rPr>
        <w:tab/>
      </w:r>
      <w:r w:rsidR="008A3CD6">
        <w:rPr>
          <w:rFonts w:ascii="Times New Roman" w:hAnsi="Times New Roman"/>
          <w:sz w:val="24"/>
          <w:szCs w:val="24"/>
        </w:rPr>
        <w:tab/>
      </w:r>
      <w:r w:rsidR="008A3CD6">
        <w:rPr>
          <w:rFonts w:ascii="Times New Roman" w:hAnsi="Times New Roman"/>
          <w:sz w:val="24"/>
          <w:szCs w:val="24"/>
        </w:rPr>
        <w:tab/>
      </w:r>
      <w:r w:rsidR="008A3CD6">
        <w:rPr>
          <w:rFonts w:ascii="Times New Roman" w:hAnsi="Times New Roman"/>
          <w:sz w:val="24"/>
          <w:szCs w:val="24"/>
        </w:rPr>
        <w:tab/>
      </w:r>
      <w:r w:rsidR="008A3CD6">
        <w:rPr>
          <w:rFonts w:ascii="Times New Roman" w:hAnsi="Times New Roman"/>
          <w:sz w:val="24"/>
          <w:szCs w:val="24"/>
        </w:rPr>
        <w:tab/>
        <w:t>Responsabil AC Tehnologii</w:t>
      </w:r>
    </w:p>
    <w:p w:rsidR="008A3CD6" w:rsidRPr="00D76556" w:rsidRDefault="008A3CD6" w:rsidP="00D7655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Prof. Ing. Nagy Csaba</w:t>
      </w:r>
    </w:p>
    <w:sectPr w:rsidR="008A3CD6" w:rsidRPr="00D76556" w:rsidSect="00D62A54">
      <w:footerReference w:type="default" r:id="rId14"/>
      <w:pgSz w:w="11906" w:h="16838"/>
      <w:pgMar w:top="543" w:right="566" w:bottom="709" w:left="1134" w:header="142"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7C0" w:rsidRDefault="003D47C0" w:rsidP="00A4032B">
      <w:pPr>
        <w:spacing w:after="0" w:line="240" w:lineRule="auto"/>
      </w:pPr>
      <w:r>
        <w:separator/>
      </w:r>
    </w:p>
  </w:endnote>
  <w:endnote w:type="continuationSeparator" w:id="1">
    <w:p w:rsidR="003D47C0" w:rsidRDefault="003D47C0" w:rsidP="00A40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56" w:rsidRDefault="002B0A79" w:rsidP="00D76556">
    <w:pPr>
      <w:pStyle w:val="Footer"/>
      <w:jc w:val="center"/>
    </w:pPr>
    <w:fldSimple w:instr=" PAGE   \* MERGEFORMAT ">
      <w:r w:rsidR="0098777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7C0" w:rsidRDefault="003D47C0" w:rsidP="00A4032B">
      <w:pPr>
        <w:spacing w:after="0" w:line="240" w:lineRule="auto"/>
      </w:pPr>
      <w:r>
        <w:separator/>
      </w:r>
    </w:p>
  </w:footnote>
  <w:footnote w:type="continuationSeparator" w:id="1">
    <w:p w:rsidR="003D47C0" w:rsidRDefault="003D47C0" w:rsidP="00A40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58D"/>
    <w:multiLevelType w:val="hybridMultilevel"/>
    <w:tmpl w:val="F6A494C4"/>
    <w:lvl w:ilvl="0" w:tplc="903A881A">
      <w:start w:val="2"/>
      <w:numFmt w:val="upp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E6BB9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8A4C2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52527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10166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4C100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1AFE3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643EE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88795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8B95247"/>
    <w:multiLevelType w:val="hybridMultilevel"/>
    <w:tmpl w:val="5BDECD86"/>
    <w:lvl w:ilvl="0" w:tplc="24A6548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9C603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AC9B6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0AEB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E619C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2074A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AEF7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66C03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2BBE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12419F"/>
    <w:multiLevelType w:val="hybridMultilevel"/>
    <w:tmpl w:val="71D4316A"/>
    <w:lvl w:ilvl="0" w:tplc="FFD63A5E">
      <w:start w:val="1"/>
      <w:numFmt w:val="bullet"/>
      <w:lvlText w:val="•"/>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4D0C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CF4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E09B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0C18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47D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8A8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E23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6DF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FD7134D"/>
    <w:multiLevelType w:val="hybridMultilevel"/>
    <w:tmpl w:val="65FA99E6"/>
    <w:lvl w:ilvl="0" w:tplc="A91874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084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524E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A668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C054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1651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4C22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BC0A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424A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C2647EB"/>
    <w:multiLevelType w:val="hybridMultilevel"/>
    <w:tmpl w:val="A69EAFD4"/>
    <w:lvl w:ilvl="0" w:tplc="044E893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8354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C457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C47A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4C69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4E62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DA011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4028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0C55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D0F7339"/>
    <w:multiLevelType w:val="hybridMultilevel"/>
    <w:tmpl w:val="2C3428B4"/>
    <w:lvl w:ilvl="0" w:tplc="D9A8906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A849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46CF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4BED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A20FA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60CE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CF38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6426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EF79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44659F4"/>
    <w:multiLevelType w:val="hybridMultilevel"/>
    <w:tmpl w:val="50DA317E"/>
    <w:lvl w:ilvl="0" w:tplc="2F3EA1E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A65F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42B0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666A9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FE9FA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3E408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6C049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36A6F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8631E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5BEB1823"/>
    <w:multiLevelType w:val="hybridMultilevel"/>
    <w:tmpl w:val="6180C44E"/>
    <w:lvl w:ilvl="0" w:tplc="6FC427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30DFE8">
      <w:start w:val="1"/>
      <w:numFmt w:val="bullet"/>
      <w:lvlText w:val="o"/>
      <w:lvlJc w:val="left"/>
      <w:pPr>
        <w:ind w:left="2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128866">
      <w:start w:val="1"/>
      <w:numFmt w:val="bullet"/>
      <w:lvlRestart w:val="0"/>
      <w:lvlText w:val="•"/>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6879D8">
      <w:start w:val="1"/>
      <w:numFmt w:val="bullet"/>
      <w:lvlText w:val="•"/>
      <w:lvlJc w:val="left"/>
      <w:pPr>
        <w:ind w:left="5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D6B45E">
      <w:start w:val="1"/>
      <w:numFmt w:val="bullet"/>
      <w:lvlText w:val="o"/>
      <w:lvlJc w:val="left"/>
      <w:pPr>
        <w:ind w:left="6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12284C">
      <w:start w:val="1"/>
      <w:numFmt w:val="bullet"/>
      <w:lvlText w:val="▪"/>
      <w:lvlJc w:val="left"/>
      <w:pPr>
        <w:ind w:left="6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B25498">
      <w:start w:val="1"/>
      <w:numFmt w:val="bullet"/>
      <w:lvlText w:val="•"/>
      <w:lvlJc w:val="left"/>
      <w:pPr>
        <w:ind w:left="7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E0D740">
      <w:start w:val="1"/>
      <w:numFmt w:val="bullet"/>
      <w:lvlText w:val="o"/>
      <w:lvlJc w:val="left"/>
      <w:pPr>
        <w:ind w:left="8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D04FA6">
      <w:start w:val="1"/>
      <w:numFmt w:val="bullet"/>
      <w:lvlText w:val="▪"/>
      <w:lvlJc w:val="left"/>
      <w:pPr>
        <w:ind w:left="8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A4032B"/>
    <w:rsid w:val="00006D33"/>
    <w:rsid w:val="00010084"/>
    <w:rsid w:val="00042618"/>
    <w:rsid w:val="00052BE0"/>
    <w:rsid w:val="00054437"/>
    <w:rsid w:val="00057F7C"/>
    <w:rsid w:val="00077E73"/>
    <w:rsid w:val="000D6DB8"/>
    <w:rsid w:val="000E0999"/>
    <w:rsid w:val="00121A96"/>
    <w:rsid w:val="00122370"/>
    <w:rsid w:val="00183019"/>
    <w:rsid w:val="001D1658"/>
    <w:rsid w:val="001F430F"/>
    <w:rsid w:val="00261BA8"/>
    <w:rsid w:val="00272346"/>
    <w:rsid w:val="002B0A79"/>
    <w:rsid w:val="002B39D0"/>
    <w:rsid w:val="003D2879"/>
    <w:rsid w:val="003D47C0"/>
    <w:rsid w:val="003E3F39"/>
    <w:rsid w:val="004C5184"/>
    <w:rsid w:val="004E32D3"/>
    <w:rsid w:val="004F0F99"/>
    <w:rsid w:val="0053510A"/>
    <w:rsid w:val="005D5E5B"/>
    <w:rsid w:val="005E3F82"/>
    <w:rsid w:val="00681CEA"/>
    <w:rsid w:val="006C5BC2"/>
    <w:rsid w:val="006C6066"/>
    <w:rsid w:val="00746620"/>
    <w:rsid w:val="007E35E7"/>
    <w:rsid w:val="008071E5"/>
    <w:rsid w:val="008166FA"/>
    <w:rsid w:val="00896402"/>
    <w:rsid w:val="008A3CD6"/>
    <w:rsid w:val="008E1729"/>
    <w:rsid w:val="00942DB2"/>
    <w:rsid w:val="00986123"/>
    <w:rsid w:val="00987771"/>
    <w:rsid w:val="009D338F"/>
    <w:rsid w:val="00A31503"/>
    <w:rsid w:val="00A4032B"/>
    <w:rsid w:val="00A60641"/>
    <w:rsid w:val="00A90B0E"/>
    <w:rsid w:val="00AB1790"/>
    <w:rsid w:val="00AC3053"/>
    <w:rsid w:val="00B07466"/>
    <w:rsid w:val="00B220A8"/>
    <w:rsid w:val="00B24914"/>
    <w:rsid w:val="00B839EA"/>
    <w:rsid w:val="00C1731D"/>
    <w:rsid w:val="00C4248C"/>
    <w:rsid w:val="00CD70B1"/>
    <w:rsid w:val="00D375BC"/>
    <w:rsid w:val="00D40FCE"/>
    <w:rsid w:val="00D62A54"/>
    <w:rsid w:val="00D76556"/>
    <w:rsid w:val="00D8394E"/>
    <w:rsid w:val="00DC5341"/>
    <w:rsid w:val="00DF38D1"/>
    <w:rsid w:val="00EF2AE2"/>
    <w:rsid w:val="00EF3A7B"/>
    <w:rsid w:val="00F040E1"/>
    <w:rsid w:val="00F11292"/>
    <w:rsid w:val="00F1196C"/>
    <w:rsid w:val="00F148C6"/>
    <w:rsid w:val="00FC2057"/>
    <w:rsid w:val="00FD2A45"/>
    <w:rsid w:val="00FD72C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3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032B"/>
  </w:style>
  <w:style w:type="paragraph" w:styleId="Footer">
    <w:name w:val="footer"/>
    <w:basedOn w:val="Normal"/>
    <w:link w:val="FooterChar"/>
    <w:uiPriority w:val="99"/>
    <w:unhideWhenUsed/>
    <w:rsid w:val="00A403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032B"/>
  </w:style>
  <w:style w:type="paragraph" w:styleId="BalloonText">
    <w:name w:val="Balloon Text"/>
    <w:basedOn w:val="Normal"/>
    <w:link w:val="BalloonTextChar"/>
    <w:uiPriority w:val="99"/>
    <w:semiHidden/>
    <w:unhideWhenUsed/>
    <w:rsid w:val="00A4032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4032B"/>
    <w:rPr>
      <w:rFonts w:ascii="Tahoma" w:hAnsi="Tahoma" w:cs="Tahoma"/>
      <w:sz w:val="16"/>
      <w:szCs w:val="16"/>
    </w:rPr>
  </w:style>
  <w:style w:type="table" w:customStyle="1" w:styleId="TableGrid">
    <w:name w:val="TableGrid"/>
    <w:rsid w:val="00AC3053"/>
    <w:rPr>
      <w:rFonts w:eastAsia="Times New Roman"/>
      <w:sz w:val="22"/>
      <w:szCs w:val="22"/>
      <w:lang w:val="en-US" w:eastAsia="en-US"/>
    </w:rPr>
    <w:tblPr>
      <w:tblCellMar>
        <w:top w:w="0" w:type="dxa"/>
        <w:left w:w="0" w:type="dxa"/>
        <w:bottom w:w="0" w:type="dxa"/>
        <w:right w:w="0" w:type="dxa"/>
      </w:tblCellMar>
    </w:tblPr>
  </w:style>
  <w:style w:type="character" w:styleId="Strong">
    <w:name w:val="Strong"/>
    <w:uiPriority w:val="22"/>
    <w:qFormat/>
    <w:rsid w:val="003E3F39"/>
    <w:rPr>
      <w:b/>
      <w:bCs/>
    </w:rPr>
  </w:style>
  <w:style w:type="character" w:customStyle="1" w:styleId="apple-converted-space">
    <w:name w:val="apple-converted-space"/>
    <w:rsid w:val="003E3F39"/>
  </w:style>
  <w:style w:type="character" w:styleId="Hyperlink">
    <w:name w:val="Hyperlink"/>
    <w:uiPriority w:val="99"/>
    <w:unhideWhenUsed/>
    <w:rsid w:val="00010084"/>
    <w:rPr>
      <w:color w:val="0000FF"/>
      <w:u w:val="single"/>
    </w:rPr>
  </w:style>
  <w:style w:type="character" w:styleId="Emphasis">
    <w:name w:val="Emphasis"/>
    <w:basedOn w:val="DefaultParagraphFont"/>
    <w:uiPriority w:val="20"/>
    <w:qFormat/>
    <w:rsid w:val="008A3CD6"/>
    <w:rPr>
      <w:i/>
      <w:iCs/>
    </w:rPr>
  </w:style>
</w:styles>
</file>

<file path=word/webSettings.xml><?xml version="1.0" encoding="utf-8"?>
<w:webSettings xmlns:r="http://schemas.openxmlformats.org/officeDocument/2006/relationships" xmlns:w="http://schemas.openxmlformats.org/wordprocessingml/2006/main">
  <w:divs>
    <w:div w:id="38670320">
      <w:bodyDiv w:val="1"/>
      <w:marLeft w:val="0"/>
      <w:marRight w:val="0"/>
      <w:marTop w:val="0"/>
      <w:marBottom w:val="0"/>
      <w:divBdr>
        <w:top w:val="none" w:sz="0" w:space="0" w:color="auto"/>
        <w:left w:val="none" w:sz="0" w:space="0" w:color="auto"/>
        <w:bottom w:val="none" w:sz="0" w:space="0" w:color="auto"/>
        <w:right w:val="none" w:sz="0" w:space="0" w:color="auto"/>
      </w:divBdr>
    </w:div>
    <w:div w:id="534543749">
      <w:bodyDiv w:val="1"/>
      <w:marLeft w:val="0"/>
      <w:marRight w:val="0"/>
      <w:marTop w:val="0"/>
      <w:marBottom w:val="0"/>
      <w:divBdr>
        <w:top w:val="none" w:sz="0" w:space="0" w:color="auto"/>
        <w:left w:val="none" w:sz="0" w:space="0" w:color="auto"/>
        <w:bottom w:val="none" w:sz="0" w:space="0" w:color="auto"/>
        <w:right w:val="none" w:sz="0" w:space="0" w:color="auto"/>
      </w:divBdr>
    </w:div>
    <w:div w:id="590698998">
      <w:bodyDiv w:val="1"/>
      <w:marLeft w:val="0"/>
      <w:marRight w:val="0"/>
      <w:marTop w:val="0"/>
      <w:marBottom w:val="0"/>
      <w:divBdr>
        <w:top w:val="none" w:sz="0" w:space="0" w:color="auto"/>
        <w:left w:val="none" w:sz="0" w:space="0" w:color="auto"/>
        <w:bottom w:val="none" w:sz="0" w:space="0" w:color="auto"/>
        <w:right w:val="none" w:sz="0" w:space="0" w:color="auto"/>
      </w:divBdr>
    </w:div>
    <w:div w:id="1318799875">
      <w:bodyDiv w:val="1"/>
      <w:marLeft w:val="0"/>
      <w:marRight w:val="0"/>
      <w:marTop w:val="0"/>
      <w:marBottom w:val="0"/>
      <w:divBdr>
        <w:top w:val="none" w:sz="0" w:space="0" w:color="auto"/>
        <w:left w:val="none" w:sz="0" w:space="0" w:color="auto"/>
        <w:bottom w:val="none" w:sz="0" w:space="0" w:color="auto"/>
        <w:right w:val="none" w:sz="0" w:space="0" w:color="auto"/>
      </w:divBdr>
    </w:div>
    <w:div w:id="1848132840">
      <w:bodyDiv w:val="1"/>
      <w:marLeft w:val="0"/>
      <w:marRight w:val="0"/>
      <w:marTop w:val="0"/>
      <w:marBottom w:val="0"/>
      <w:divBdr>
        <w:top w:val="none" w:sz="0" w:space="0" w:color="auto"/>
        <w:left w:val="none" w:sz="0" w:space="0" w:color="auto"/>
        <w:bottom w:val="none" w:sz="0" w:space="0" w:color="auto"/>
        <w:right w:val="none" w:sz="0" w:space="0" w:color="auto"/>
      </w:divBdr>
    </w:div>
    <w:div w:id="1895198550">
      <w:bodyDiv w:val="1"/>
      <w:marLeft w:val="0"/>
      <w:marRight w:val="0"/>
      <w:marTop w:val="0"/>
      <w:marBottom w:val="0"/>
      <w:divBdr>
        <w:top w:val="none" w:sz="0" w:space="0" w:color="auto"/>
        <w:left w:val="none" w:sz="0" w:space="0" w:color="auto"/>
        <w:bottom w:val="none" w:sz="0" w:space="0" w:color="auto"/>
        <w:right w:val="none" w:sz="0" w:space="0" w:color="auto"/>
      </w:divBdr>
    </w:div>
    <w:div w:id="1921869634">
      <w:bodyDiv w:val="1"/>
      <w:marLeft w:val="0"/>
      <w:marRight w:val="0"/>
      <w:marTop w:val="0"/>
      <w:marBottom w:val="0"/>
      <w:divBdr>
        <w:top w:val="none" w:sz="0" w:space="0" w:color="auto"/>
        <w:left w:val="none" w:sz="0" w:space="0" w:color="auto"/>
        <w:bottom w:val="none" w:sz="0" w:space="0" w:color="auto"/>
        <w:right w:val="none" w:sz="0" w:space="0" w:color="auto"/>
      </w:divBdr>
    </w:div>
    <w:div w:id="19494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egetidrumul.ro/ruta-scolara/liceu-tehnolog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egetidrumul.ro/ruta-scolara/3-a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getidrumul.ro/noutati/rute_scolare/noi-standarde-de-pregatire-profesionala-pentru-calificari-profesionale-de-nivel-3-si-4-al-cadrului-national-al-calificarilor-noi-programe-scolare-pentru-clasa-a%20IX-a-in-anul-scolar-2016-2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8CF9-4389-4D7E-BB10-9CCFA4A9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4240</Words>
  <Characters>24597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28780</CharactersWithSpaces>
  <SharedDoc>false</SharedDoc>
  <HLinks>
    <vt:vector size="18" baseType="variant">
      <vt:variant>
        <vt:i4>655442</vt:i4>
      </vt:variant>
      <vt:variant>
        <vt:i4>21</vt:i4>
      </vt:variant>
      <vt:variant>
        <vt:i4>0</vt:i4>
      </vt:variant>
      <vt:variant>
        <vt:i4>5</vt:i4>
      </vt:variant>
      <vt:variant>
        <vt:lpwstr>http://www.alegetidrumul.ro/ruta-scolara/liceu-tehnologic</vt:lpwstr>
      </vt:variant>
      <vt:variant>
        <vt:lpwstr/>
      </vt:variant>
      <vt:variant>
        <vt:i4>4063280</vt:i4>
      </vt:variant>
      <vt:variant>
        <vt:i4>18</vt:i4>
      </vt:variant>
      <vt:variant>
        <vt:i4>0</vt:i4>
      </vt:variant>
      <vt:variant>
        <vt:i4>5</vt:i4>
      </vt:variant>
      <vt:variant>
        <vt:lpwstr>http://www.alegetidrumul.ro/ruta-scolara/3-ani</vt:lpwstr>
      </vt:variant>
      <vt:variant>
        <vt:lpwstr/>
      </vt:variant>
      <vt:variant>
        <vt:i4>2949198</vt:i4>
      </vt:variant>
      <vt:variant>
        <vt:i4>15</vt:i4>
      </vt:variant>
      <vt:variant>
        <vt:i4>0</vt:i4>
      </vt:variant>
      <vt:variant>
        <vt:i4>5</vt:i4>
      </vt:variant>
      <vt:variant>
        <vt:lpwstr>http://www.alegetidrumul.ro/noutati/rute_scolare/noi-standarde-de-pregatire-profesionala-pentru-calificari-profesionale-de-nivel-3-si-4-al-cadrului-national-al-calificarilor-noi-programe-scolare-pentru-clasa-a-ix-a-in-anul-scolar-2016-2017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User</cp:lastModifiedBy>
  <cp:revision>7</cp:revision>
  <cp:lastPrinted>2016-12-04T18:34:00Z</cp:lastPrinted>
  <dcterms:created xsi:type="dcterms:W3CDTF">2016-11-27T19:27:00Z</dcterms:created>
  <dcterms:modified xsi:type="dcterms:W3CDTF">2016-12-04T18:35:00Z</dcterms:modified>
</cp:coreProperties>
</file>